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8D6" w14:textId="77777777" w:rsidR="00E20C8C" w:rsidRPr="00E20C8C" w:rsidRDefault="00E20C8C" w:rsidP="00E20C8C">
      <w:pPr>
        <w:rPr>
          <w:rFonts w:eastAsia="Times New Roman" w:cs="Times New Roman"/>
          <w:sz w:val="24"/>
          <w:szCs w:val="24"/>
        </w:rPr>
      </w:pPr>
      <w:r w:rsidRPr="00E20C8C">
        <w:rPr>
          <w:rFonts w:eastAsia="Times New Roman" w:cs="Times New Roman"/>
          <w:sz w:val="24"/>
          <w:szCs w:val="24"/>
        </w:rPr>
        <w:t xml:space="preserve">Hello, customers and teammates, </w:t>
      </w:r>
    </w:p>
    <w:p w14:paraId="40CDD190" w14:textId="5D5C5E9E" w:rsidR="00E20C8C" w:rsidRPr="00E20C8C" w:rsidRDefault="00E20C8C" w:rsidP="00E20C8C">
      <w:pPr>
        <w:rPr>
          <w:rFonts w:eastAsia="Times New Roman" w:cs="Times New Roman"/>
          <w:sz w:val="24"/>
          <w:szCs w:val="24"/>
        </w:rPr>
      </w:pPr>
      <w:r w:rsidRPr="00E20C8C">
        <w:rPr>
          <w:rFonts w:eastAsia="Times New Roman" w:cs="Times New Roman"/>
          <w:sz w:val="24"/>
          <w:szCs w:val="24"/>
        </w:rPr>
        <w:t xml:space="preserve">NPPD had the pleasure of hosting our July Board meeting in our retail community of Norfolk. Not only does Norfolk have a strong District presence with the Operations Center and </w:t>
      </w:r>
      <w:r w:rsidR="00870476">
        <w:rPr>
          <w:rFonts w:eastAsia="Times New Roman" w:cs="Times New Roman"/>
          <w:sz w:val="24"/>
          <w:szCs w:val="24"/>
        </w:rPr>
        <w:t xml:space="preserve">Centralized </w:t>
      </w:r>
      <w:r w:rsidRPr="00E20C8C">
        <w:rPr>
          <w:rFonts w:eastAsia="Times New Roman" w:cs="Times New Roman"/>
          <w:sz w:val="24"/>
          <w:szCs w:val="24"/>
        </w:rPr>
        <w:t>Customer Care Center, but the community is also home to one of our largest industrial customers, Nucor Steel.</w:t>
      </w:r>
      <w:r w:rsidRPr="00E20C8C">
        <w:rPr>
          <w:rFonts w:eastAsia="Times New Roman" w:cs="Times New Roman"/>
          <w:sz w:val="24"/>
          <w:szCs w:val="24"/>
        </w:rPr>
        <w:br/>
      </w:r>
      <w:r w:rsidRPr="00E20C8C">
        <w:rPr>
          <w:rFonts w:eastAsia="Times New Roman" w:cs="Times New Roman"/>
          <w:sz w:val="24"/>
          <w:szCs w:val="24"/>
        </w:rPr>
        <w:br/>
      </w:r>
      <w:r w:rsidR="004E35A4" w:rsidRPr="00E20C8C">
        <w:rPr>
          <w:rFonts w:eastAsia="Times New Roman" w:cs="Times New Roman"/>
          <w:sz w:val="24"/>
          <w:szCs w:val="24"/>
        </w:rPr>
        <w:t>Board attendees had the privilege of taking a city tour last Wednesday, as well as tours of NPPD’s facilities</w:t>
      </w:r>
      <w:r w:rsidR="004E35A4" w:rsidRPr="00FA1698">
        <w:rPr>
          <w:rFonts w:eastAsia="Times New Roman" w:cs="Times New Roman"/>
          <w:sz w:val="24"/>
          <w:szCs w:val="24"/>
        </w:rPr>
        <w:t xml:space="preserve"> and </w:t>
      </w:r>
      <w:r w:rsidR="004E35A4" w:rsidRPr="00E20C8C">
        <w:rPr>
          <w:rFonts w:eastAsia="Times New Roman" w:cs="Times New Roman"/>
          <w:sz w:val="24"/>
          <w:szCs w:val="24"/>
        </w:rPr>
        <w:t>Norfolk</w:t>
      </w:r>
      <w:r w:rsidR="004E35A4">
        <w:rPr>
          <w:rFonts w:eastAsia="Times New Roman" w:cs="Times New Roman"/>
          <w:sz w:val="24"/>
          <w:szCs w:val="24"/>
        </w:rPr>
        <w:t>’s Community</w:t>
      </w:r>
      <w:r w:rsidR="004E35A4" w:rsidRPr="00E20C8C">
        <w:rPr>
          <w:rFonts w:eastAsia="Times New Roman" w:cs="Times New Roman"/>
          <w:sz w:val="24"/>
          <w:szCs w:val="24"/>
        </w:rPr>
        <w:t xml:space="preserve"> Solar</w:t>
      </w:r>
      <w:r w:rsidR="004E35A4">
        <w:rPr>
          <w:rFonts w:eastAsia="Times New Roman" w:cs="Times New Roman"/>
          <w:sz w:val="24"/>
          <w:szCs w:val="24"/>
        </w:rPr>
        <w:t xml:space="preserve"> installation, currently the largest in the state,</w:t>
      </w:r>
      <w:r w:rsidR="004E35A4" w:rsidRPr="00E20C8C">
        <w:rPr>
          <w:rFonts w:eastAsia="Times New Roman" w:cs="Times New Roman"/>
          <w:sz w:val="24"/>
          <w:szCs w:val="24"/>
        </w:rPr>
        <w:t xml:space="preserve"> and </w:t>
      </w:r>
      <w:r w:rsidR="004E35A4">
        <w:rPr>
          <w:rFonts w:eastAsia="Times New Roman" w:cs="Times New Roman"/>
          <w:sz w:val="24"/>
          <w:szCs w:val="24"/>
        </w:rPr>
        <w:t xml:space="preserve">our first </w:t>
      </w:r>
      <w:r w:rsidR="004E35A4" w:rsidRPr="00E20C8C">
        <w:rPr>
          <w:rFonts w:eastAsia="Times New Roman" w:cs="Times New Roman"/>
          <w:sz w:val="24"/>
          <w:szCs w:val="24"/>
        </w:rPr>
        <w:t>Battery Storage project.</w:t>
      </w:r>
      <w:r w:rsidRPr="00E20C8C">
        <w:rPr>
          <w:rFonts w:eastAsia="Times New Roman" w:cs="Times New Roman"/>
          <w:sz w:val="24"/>
          <w:szCs w:val="24"/>
        </w:rPr>
        <w:br/>
      </w:r>
      <w:r w:rsidRPr="00E20C8C">
        <w:rPr>
          <w:rFonts w:eastAsia="Times New Roman" w:cs="Times New Roman"/>
          <w:sz w:val="24"/>
          <w:szCs w:val="24"/>
        </w:rPr>
        <w:br/>
      </w:r>
      <w:r w:rsidR="00F43C2F">
        <w:rPr>
          <w:rFonts w:eastAsia="Times New Roman" w:cs="Times New Roman"/>
          <w:sz w:val="24"/>
          <w:szCs w:val="24"/>
        </w:rPr>
        <w:t>After having breakfast and conversations with Norfolk-area teammates, t</w:t>
      </w:r>
      <w:r w:rsidRPr="00E20C8C">
        <w:rPr>
          <w:rFonts w:eastAsia="Times New Roman" w:cs="Times New Roman"/>
          <w:sz w:val="24"/>
          <w:szCs w:val="24"/>
        </w:rPr>
        <w:t xml:space="preserve">he Board </w:t>
      </w:r>
      <w:r w:rsidR="00F43C2F">
        <w:rPr>
          <w:rFonts w:eastAsia="Times New Roman" w:cs="Times New Roman"/>
          <w:sz w:val="24"/>
          <w:szCs w:val="24"/>
        </w:rPr>
        <w:t>resumed its meeting on</w:t>
      </w:r>
      <w:r w:rsidRPr="00E20C8C">
        <w:rPr>
          <w:rFonts w:eastAsia="Times New Roman" w:cs="Times New Roman"/>
          <w:sz w:val="24"/>
          <w:szCs w:val="24"/>
        </w:rPr>
        <w:t xml:space="preserve"> Thursday</w:t>
      </w:r>
      <w:r w:rsidR="007700E8">
        <w:rPr>
          <w:rFonts w:eastAsia="Times New Roman" w:cs="Times New Roman"/>
          <w:sz w:val="24"/>
          <w:szCs w:val="24"/>
        </w:rPr>
        <w:t>. O</w:t>
      </w:r>
      <w:r w:rsidRPr="00E20C8C">
        <w:rPr>
          <w:rFonts w:eastAsia="Times New Roman" w:cs="Times New Roman"/>
          <w:sz w:val="24"/>
          <w:szCs w:val="24"/>
        </w:rPr>
        <w:t>ne of our newest directors and Norfolk resident, Sue Fuchtman</w:t>
      </w:r>
      <w:r w:rsidR="007700E8">
        <w:rPr>
          <w:rFonts w:eastAsia="Times New Roman" w:cs="Times New Roman"/>
          <w:sz w:val="24"/>
          <w:szCs w:val="24"/>
        </w:rPr>
        <w:t>,</w:t>
      </w:r>
      <w:r w:rsidR="00884343">
        <w:rPr>
          <w:rFonts w:eastAsia="Times New Roman" w:cs="Times New Roman"/>
          <w:sz w:val="24"/>
          <w:szCs w:val="24"/>
        </w:rPr>
        <w:t xml:space="preserve"> comment</w:t>
      </w:r>
      <w:r w:rsidR="007700E8">
        <w:rPr>
          <w:rFonts w:eastAsia="Times New Roman" w:cs="Times New Roman"/>
          <w:sz w:val="24"/>
          <w:szCs w:val="24"/>
        </w:rPr>
        <w:t>ed</w:t>
      </w:r>
      <w:r w:rsidRPr="00E20C8C">
        <w:rPr>
          <w:rFonts w:eastAsia="Times New Roman" w:cs="Times New Roman"/>
          <w:sz w:val="24"/>
          <w:szCs w:val="24"/>
        </w:rPr>
        <w:t xml:space="preserve"> on the important relationship NPPD has with the city in supporting projects in need of electrical service. She said something I think we can all agree on, and that is that what teammates do</w:t>
      </w:r>
      <w:r w:rsidR="00FA1698" w:rsidRPr="00FA1698">
        <w:rPr>
          <w:rFonts w:eastAsia="Times New Roman" w:cs="Times New Roman"/>
          <w:sz w:val="24"/>
          <w:szCs w:val="24"/>
        </w:rPr>
        <w:t xml:space="preserve"> positively</w:t>
      </w:r>
      <w:r w:rsidRPr="00E20C8C">
        <w:rPr>
          <w:rFonts w:eastAsia="Times New Roman" w:cs="Times New Roman"/>
          <w:sz w:val="24"/>
          <w:szCs w:val="24"/>
        </w:rPr>
        <w:t xml:space="preserve"> impacts so many lives by helping folks grow, achieve</w:t>
      </w:r>
      <w:r w:rsidR="00884343">
        <w:rPr>
          <w:rFonts w:eastAsia="Times New Roman" w:cs="Times New Roman"/>
          <w:sz w:val="24"/>
          <w:szCs w:val="24"/>
        </w:rPr>
        <w:t xml:space="preserve"> their</w:t>
      </w:r>
      <w:r w:rsidRPr="00E20C8C">
        <w:rPr>
          <w:rFonts w:eastAsia="Times New Roman" w:cs="Times New Roman"/>
          <w:sz w:val="24"/>
          <w:szCs w:val="24"/>
        </w:rPr>
        <w:t xml:space="preserve"> goals</w:t>
      </w:r>
      <w:r w:rsidR="00A46C90">
        <w:rPr>
          <w:rFonts w:eastAsia="Times New Roman" w:cs="Times New Roman"/>
          <w:sz w:val="24"/>
          <w:szCs w:val="24"/>
        </w:rPr>
        <w:t>,</w:t>
      </w:r>
      <w:r w:rsidRPr="00E20C8C">
        <w:rPr>
          <w:rFonts w:eastAsia="Times New Roman" w:cs="Times New Roman"/>
          <w:sz w:val="24"/>
          <w:szCs w:val="24"/>
        </w:rPr>
        <w:t xml:space="preserve"> and strengthen hometown culture. </w:t>
      </w:r>
    </w:p>
    <w:p w14:paraId="355E871A" w14:textId="3A7D9DC5" w:rsidR="004E35A4" w:rsidRDefault="00E20C8C" w:rsidP="00E20C8C">
      <w:pPr>
        <w:rPr>
          <w:rFonts w:eastAsia="Times New Roman" w:cs="Times New Roman"/>
          <w:sz w:val="24"/>
          <w:szCs w:val="24"/>
        </w:rPr>
      </w:pPr>
      <w:r w:rsidRPr="00E20C8C">
        <w:rPr>
          <w:rFonts w:eastAsia="Times New Roman" w:cs="Times New Roman"/>
          <w:sz w:val="24"/>
          <w:szCs w:val="24"/>
        </w:rPr>
        <w:t xml:space="preserve">Directors heard an update on the </w:t>
      </w:r>
      <w:r w:rsidR="00F43C2F">
        <w:rPr>
          <w:rFonts w:eastAsia="Times New Roman" w:cs="Times New Roman"/>
          <w:sz w:val="24"/>
          <w:szCs w:val="24"/>
        </w:rPr>
        <w:t>Community</w:t>
      </w:r>
      <w:r w:rsidRPr="00E20C8C">
        <w:rPr>
          <w:rFonts w:eastAsia="Times New Roman" w:cs="Times New Roman"/>
          <w:sz w:val="24"/>
          <w:szCs w:val="24"/>
        </w:rPr>
        <w:t xml:space="preserve"> Solar and Battery Storage project</w:t>
      </w:r>
      <w:r w:rsidR="00F43C2F">
        <w:rPr>
          <w:rFonts w:eastAsia="Times New Roman" w:cs="Times New Roman"/>
          <w:sz w:val="24"/>
          <w:szCs w:val="24"/>
        </w:rPr>
        <w:t>s</w:t>
      </w:r>
      <w:r w:rsidRPr="00E20C8C">
        <w:rPr>
          <w:rFonts w:eastAsia="Times New Roman" w:cs="Times New Roman"/>
          <w:sz w:val="24"/>
          <w:szCs w:val="24"/>
        </w:rPr>
        <w:t>, which provide 8.5 megawatts of solar generation</w:t>
      </w:r>
      <w:r w:rsidR="00996DFB" w:rsidRPr="00996DFB">
        <w:rPr>
          <w:rFonts w:eastAsia="Times New Roman" w:cs="Times New Roman"/>
          <w:sz w:val="24"/>
          <w:szCs w:val="24"/>
        </w:rPr>
        <w:t xml:space="preserve"> </w:t>
      </w:r>
      <w:r w:rsidR="00996DFB" w:rsidRPr="00E20C8C">
        <w:rPr>
          <w:rFonts w:eastAsia="Times New Roman" w:cs="Times New Roman"/>
          <w:sz w:val="24"/>
          <w:szCs w:val="24"/>
        </w:rPr>
        <w:t>on a 70-acre site</w:t>
      </w:r>
      <w:r w:rsidRPr="00E20C8C">
        <w:rPr>
          <w:rFonts w:eastAsia="Times New Roman" w:cs="Times New Roman"/>
          <w:sz w:val="24"/>
          <w:szCs w:val="24"/>
        </w:rPr>
        <w:t xml:space="preserve"> and about 1 megawatt, 2 megawatt-hours of battery storage. The battery storage portion of the project came </w:t>
      </w:r>
      <w:r w:rsidR="00A46C90">
        <w:rPr>
          <w:rFonts w:eastAsia="Times New Roman" w:cs="Times New Roman"/>
          <w:sz w:val="24"/>
          <w:szCs w:val="24"/>
        </w:rPr>
        <w:t>on</w:t>
      </w:r>
      <w:r w:rsidR="007700E8">
        <w:rPr>
          <w:rFonts w:eastAsia="Times New Roman" w:cs="Times New Roman"/>
          <w:sz w:val="24"/>
          <w:szCs w:val="24"/>
        </w:rPr>
        <w:t>-</w:t>
      </w:r>
      <w:r w:rsidR="00A46C90">
        <w:rPr>
          <w:rFonts w:eastAsia="Times New Roman" w:cs="Times New Roman"/>
          <w:sz w:val="24"/>
          <w:szCs w:val="24"/>
        </w:rPr>
        <w:t>line</w:t>
      </w:r>
      <w:r w:rsidRPr="00E20C8C">
        <w:rPr>
          <w:rFonts w:eastAsia="Times New Roman" w:cs="Times New Roman"/>
          <w:sz w:val="24"/>
          <w:szCs w:val="24"/>
        </w:rPr>
        <w:t xml:space="preserve"> in March, and it’s </w:t>
      </w:r>
      <w:r w:rsidR="00F43C2F">
        <w:rPr>
          <w:rFonts w:eastAsia="Times New Roman" w:cs="Times New Roman"/>
          <w:sz w:val="24"/>
          <w:szCs w:val="24"/>
        </w:rPr>
        <w:t xml:space="preserve">giving us an opportunity to see how we </w:t>
      </w:r>
      <w:r w:rsidR="00996DFB">
        <w:rPr>
          <w:rFonts w:eastAsia="Times New Roman" w:cs="Times New Roman"/>
          <w:sz w:val="24"/>
          <w:szCs w:val="24"/>
        </w:rPr>
        <w:t xml:space="preserve">can </w:t>
      </w:r>
      <w:r w:rsidR="00F43C2F">
        <w:rPr>
          <w:rFonts w:eastAsia="Times New Roman" w:cs="Times New Roman"/>
          <w:sz w:val="24"/>
          <w:szCs w:val="24"/>
        </w:rPr>
        <w:t xml:space="preserve">best incorporate batteries into our </w:t>
      </w:r>
      <w:r w:rsidR="00CC4FBE">
        <w:rPr>
          <w:rFonts w:eastAsia="Times New Roman" w:cs="Times New Roman"/>
          <w:sz w:val="24"/>
          <w:szCs w:val="24"/>
        </w:rPr>
        <w:t>system</w:t>
      </w:r>
      <w:r w:rsidRPr="00E20C8C">
        <w:rPr>
          <w:rFonts w:eastAsia="Times New Roman" w:cs="Times New Roman"/>
          <w:sz w:val="24"/>
          <w:szCs w:val="24"/>
        </w:rPr>
        <w:t xml:space="preserve">. </w:t>
      </w:r>
      <w:r w:rsidRPr="00E20C8C">
        <w:rPr>
          <w:rFonts w:eastAsia="Times New Roman" w:cs="Times New Roman"/>
          <w:sz w:val="24"/>
          <w:szCs w:val="24"/>
        </w:rPr>
        <w:br/>
      </w:r>
      <w:r w:rsidRPr="00E20C8C">
        <w:rPr>
          <w:rFonts w:eastAsia="Times New Roman" w:cs="Times New Roman"/>
          <w:sz w:val="24"/>
          <w:szCs w:val="24"/>
        </w:rPr>
        <w:br/>
        <w:t xml:space="preserve">Next came an in-depth review of preliminary recommendations </w:t>
      </w:r>
      <w:r w:rsidR="00F43C2F">
        <w:rPr>
          <w:rFonts w:eastAsia="Times New Roman" w:cs="Times New Roman"/>
          <w:sz w:val="24"/>
          <w:szCs w:val="24"/>
        </w:rPr>
        <w:t>regarding</w:t>
      </w:r>
      <w:r w:rsidRPr="00E20C8C">
        <w:rPr>
          <w:rFonts w:eastAsia="Times New Roman" w:cs="Times New Roman"/>
          <w:sz w:val="24"/>
          <w:szCs w:val="24"/>
        </w:rPr>
        <w:t xml:space="preserve"> 2024 wholesale and retail rate schedules. While these rates won’t be approved until November, </w:t>
      </w:r>
      <w:r w:rsidR="00F43C2F">
        <w:rPr>
          <w:rFonts w:eastAsia="Times New Roman" w:cs="Times New Roman"/>
          <w:sz w:val="24"/>
          <w:szCs w:val="24"/>
        </w:rPr>
        <w:t>overall</w:t>
      </w:r>
      <w:r w:rsidR="007700E8">
        <w:rPr>
          <w:rFonts w:eastAsia="Times New Roman" w:cs="Times New Roman"/>
          <w:sz w:val="24"/>
          <w:szCs w:val="24"/>
        </w:rPr>
        <w:t>,</w:t>
      </w:r>
      <w:r w:rsidR="00F43C2F">
        <w:rPr>
          <w:rFonts w:eastAsia="Times New Roman" w:cs="Times New Roman"/>
          <w:sz w:val="24"/>
          <w:szCs w:val="24"/>
        </w:rPr>
        <w:t xml:space="preserve"> </w:t>
      </w:r>
      <w:r w:rsidRPr="00E20C8C">
        <w:rPr>
          <w:rFonts w:eastAsia="Times New Roman" w:cs="Times New Roman"/>
          <w:sz w:val="24"/>
          <w:szCs w:val="24"/>
        </w:rPr>
        <w:t xml:space="preserve">NPPD is anticipating no base rate increase </w:t>
      </w:r>
      <w:r w:rsidR="00FA1698">
        <w:rPr>
          <w:rFonts w:eastAsia="Times New Roman" w:cs="Times New Roman"/>
          <w:sz w:val="24"/>
          <w:szCs w:val="24"/>
        </w:rPr>
        <w:t>for</w:t>
      </w:r>
      <w:r w:rsidRPr="00E20C8C">
        <w:rPr>
          <w:rFonts w:eastAsia="Times New Roman" w:cs="Times New Roman"/>
          <w:sz w:val="24"/>
          <w:szCs w:val="24"/>
        </w:rPr>
        <w:t xml:space="preserve"> wholesale customers for the seventh year in a row, though a rate study performed this year indicated the need for changes to individual demand</w:t>
      </w:r>
      <w:r w:rsidR="00996DFB">
        <w:rPr>
          <w:rFonts w:eastAsia="Times New Roman" w:cs="Times New Roman"/>
          <w:sz w:val="24"/>
          <w:szCs w:val="24"/>
        </w:rPr>
        <w:t xml:space="preserve"> and </w:t>
      </w:r>
      <w:r w:rsidRPr="00E20C8C">
        <w:rPr>
          <w:rFonts w:eastAsia="Times New Roman" w:cs="Times New Roman"/>
          <w:sz w:val="24"/>
          <w:szCs w:val="24"/>
        </w:rPr>
        <w:t>energy rates. This is also the sixth year in a row of providing a Production Cost Adjustment, or PCA, in the amount of $56.8 million to wholesale customers. As a reminder, a PCA is issued when</w:t>
      </w:r>
      <w:r w:rsidR="00884343">
        <w:rPr>
          <w:rFonts w:eastAsia="Times New Roman" w:cs="Times New Roman"/>
          <w:sz w:val="24"/>
          <w:szCs w:val="24"/>
        </w:rPr>
        <w:t xml:space="preserve"> production</w:t>
      </w:r>
      <w:r w:rsidRPr="00E20C8C">
        <w:rPr>
          <w:rFonts w:eastAsia="Times New Roman" w:cs="Times New Roman"/>
          <w:sz w:val="24"/>
          <w:szCs w:val="24"/>
        </w:rPr>
        <w:t xml:space="preserve"> funds within our Rate Stabilization Account are in excess of its 10% limit</w:t>
      </w:r>
      <w:r w:rsidR="00996DFB">
        <w:rPr>
          <w:rFonts w:eastAsia="Times New Roman" w:cs="Times New Roman"/>
          <w:sz w:val="24"/>
          <w:szCs w:val="24"/>
        </w:rPr>
        <w:t xml:space="preserve"> as established in our wholesale contract with our customers</w:t>
      </w:r>
      <w:r w:rsidRPr="00E20C8C">
        <w:rPr>
          <w:rFonts w:eastAsia="Times New Roman" w:cs="Times New Roman"/>
          <w:sz w:val="24"/>
          <w:szCs w:val="24"/>
        </w:rPr>
        <w:t xml:space="preserve">. </w:t>
      </w:r>
      <w:r w:rsidRPr="00E20C8C">
        <w:rPr>
          <w:rFonts w:eastAsia="Times New Roman" w:cs="Times New Roman"/>
          <w:sz w:val="24"/>
          <w:szCs w:val="24"/>
        </w:rPr>
        <w:br/>
      </w:r>
      <w:r w:rsidRPr="00E20C8C">
        <w:rPr>
          <w:rFonts w:eastAsia="Times New Roman" w:cs="Times New Roman"/>
          <w:sz w:val="24"/>
          <w:szCs w:val="24"/>
        </w:rPr>
        <w:br/>
      </w:r>
      <w:r w:rsidR="00996DFB">
        <w:rPr>
          <w:rFonts w:eastAsia="Times New Roman" w:cs="Times New Roman"/>
          <w:sz w:val="24"/>
          <w:szCs w:val="24"/>
        </w:rPr>
        <w:t>Also</w:t>
      </w:r>
      <w:r w:rsidRPr="00E20C8C">
        <w:rPr>
          <w:rFonts w:eastAsia="Times New Roman" w:cs="Times New Roman"/>
          <w:sz w:val="24"/>
          <w:szCs w:val="24"/>
        </w:rPr>
        <w:t xml:space="preserve">, a </w:t>
      </w:r>
      <w:r w:rsidR="00996DFB">
        <w:rPr>
          <w:rFonts w:eastAsia="Times New Roman" w:cs="Times New Roman"/>
          <w:sz w:val="24"/>
          <w:szCs w:val="24"/>
        </w:rPr>
        <w:t xml:space="preserve">retail </w:t>
      </w:r>
      <w:r w:rsidRPr="00FA1698">
        <w:rPr>
          <w:rFonts w:eastAsia="Times New Roman" w:cs="Times New Roman"/>
          <w:sz w:val="24"/>
          <w:szCs w:val="24"/>
        </w:rPr>
        <w:t>cost-of-service</w:t>
      </w:r>
      <w:r w:rsidRPr="00E20C8C">
        <w:rPr>
          <w:rFonts w:eastAsia="Times New Roman" w:cs="Times New Roman"/>
          <w:sz w:val="24"/>
          <w:szCs w:val="24"/>
        </w:rPr>
        <w:t xml:space="preserve"> study was performed this year, indicating </w:t>
      </w:r>
      <w:r w:rsidR="00CC4FBE">
        <w:rPr>
          <w:rFonts w:eastAsia="Times New Roman" w:cs="Times New Roman"/>
          <w:sz w:val="24"/>
          <w:szCs w:val="24"/>
        </w:rPr>
        <w:t>that 2024</w:t>
      </w:r>
      <w:r w:rsidRPr="00E20C8C">
        <w:rPr>
          <w:rFonts w:eastAsia="Times New Roman" w:cs="Times New Roman"/>
          <w:sz w:val="24"/>
          <w:szCs w:val="24"/>
        </w:rPr>
        <w:t xml:space="preserve"> will be the 11</w:t>
      </w:r>
      <w:r w:rsidRPr="00E20C8C">
        <w:rPr>
          <w:rFonts w:eastAsia="Times New Roman" w:cs="Times New Roman"/>
          <w:sz w:val="24"/>
          <w:szCs w:val="24"/>
          <w:vertAlign w:val="superscript"/>
        </w:rPr>
        <w:t>th</w:t>
      </w:r>
      <w:r w:rsidRPr="00E20C8C">
        <w:rPr>
          <w:rFonts w:eastAsia="Times New Roman" w:cs="Times New Roman"/>
          <w:sz w:val="24"/>
          <w:szCs w:val="24"/>
        </w:rPr>
        <w:t xml:space="preserve"> year in a row with no </w:t>
      </w:r>
      <w:r w:rsidR="00CC4FBE">
        <w:rPr>
          <w:rFonts w:eastAsia="Times New Roman" w:cs="Times New Roman"/>
          <w:sz w:val="24"/>
          <w:szCs w:val="24"/>
        </w:rPr>
        <w:t xml:space="preserve">overall </w:t>
      </w:r>
      <w:r w:rsidR="007700E8">
        <w:rPr>
          <w:rFonts w:eastAsia="Times New Roman" w:cs="Times New Roman"/>
          <w:sz w:val="24"/>
          <w:szCs w:val="24"/>
        </w:rPr>
        <w:t>r</w:t>
      </w:r>
      <w:r w:rsidRPr="00E20C8C">
        <w:rPr>
          <w:rFonts w:eastAsia="Times New Roman" w:cs="Times New Roman"/>
          <w:sz w:val="24"/>
          <w:szCs w:val="24"/>
        </w:rPr>
        <w:t xml:space="preserve">etail base rate </w:t>
      </w:r>
      <w:r w:rsidR="00CC4FBE">
        <w:rPr>
          <w:rFonts w:eastAsia="Times New Roman" w:cs="Times New Roman"/>
          <w:sz w:val="24"/>
          <w:szCs w:val="24"/>
        </w:rPr>
        <w:t>increase</w:t>
      </w:r>
      <w:r w:rsidRPr="00E20C8C">
        <w:rPr>
          <w:rFonts w:eastAsia="Times New Roman" w:cs="Times New Roman"/>
          <w:sz w:val="24"/>
          <w:szCs w:val="24"/>
        </w:rPr>
        <w:t xml:space="preserve">. </w:t>
      </w:r>
      <w:r w:rsidR="00996DFB">
        <w:rPr>
          <w:rFonts w:eastAsia="Times New Roman" w:cs="Times New Roman"/>
          <w:sz w:val="24"/>
          <w:szCs w:val="24"/>
        </w:rPr>
        <w:t>The</w:t>
      </w:r>
      <w:r w:rsidRPr="00E20C8C">
        <w:rPr>
          <w:rFonts w:eastAsia="Times New Roman" w:cs="Times New Roman"/>
          <w:sz w:val="24"/>
          <w:szCs w:val="24"/>
        </w:rPr>
        <w:t xml:space="preserve"> study considered variables such as updated loads, revenue requirements, load factors</w:t>
      </w:r>
      <w:r w:rsidR="00A46C90">
        <w:rPr>
          <w:rFonts w:eastAsia="Times New Roman" w:cs="Times New Roman"/>
          <w:sz w:val="24"/>
          <w:szCs w:val="24"/>
        </w:rPr>
        <w:t>,</w:t>
      </w:r>
      <w:r w:rsidRPr="00E20C8C">
        <w:rPr>
          <w:rFonts w:eastAsia="Times New Roman" w:cs="Times New Roman"/>
          <w:sz w:val="24"/>
          <w:szCs w:val="24"/>
        </w:rPr>
        <w:t xml:space="preserve"> and more, which will impact various customer classes differently</w:t>
      </w:r>
      <w:r w:rsidR="00FA1698">
        <w:rPr>
          <w:rFonts w:eastAsia="Times New Roman" w:cs="Times New Roman"/>
          <w:sz w:val="24"/>
          <w:szCs w:val="24"/>
        </w:rPr>
        <w:t>. A</w:t>
      </w:r>
      <w:r w:rsidRPr="00E20C8C">
        <w:rPr>
          <w:rFonts w:eastAsia="Times New Roman" w:cs="Times New Roman"/>
          <w:sz w:val="24"/>
          <w:szCs w:val="24"/>
        </w:rPr>
        <w:t xml:space="preserve">s such, certain rate adjustments are proposed </w:t>
      </w:r>
      <w:r w:rsidR="00FA1698">
        <w:rPr>
          <w:rFonts w:eastAsia="Times New Roman" w:cs="Times New Roman"/>
          <w:sz w:val="24"/>
          <w:szCs w:val="24"/>
        </w:rPr>
        <w:t>for</w:t>
      </w:r>
      <w:r w:rsidRPr="00E20C8C">
        <w:rPr>
          <w:rFonts w:eastAsia="Times New Roman" w:cs="Times New Roman"/>
          <w:sz w:val="24"/>
          <w:szCs w:val="24"/>
        </w:rPr>
        <w:t xml:space="preserve"> individual customer classes. It was </w:t>
      </w:r>
      <w:r w:rsidR="00FA1698">
        <w:rPr>
          <w:rFonts w:eastAsia="Times New Roman" w:cs="Times New Roman"/>
          <w:sz w:val="24"/>
          <w:szCs w:val="24"/>
        </w:rPr>
        <w:t>also recommended</w:t>
      </w:r>
      <w:r w:rsidRPr="00E20C8C">
        <w:rPr>
          <w:rFonts w:eastAsia="Times New Roman" w:cs="Times New Roman"/>
          <w:sz w:val="24"/>
          <w:szCs w:val="24"/>
        </w:rPr>
        <w:t xml:space="preserve"> that the </w:t>
      </w:r>
      <w:r w:rsidR="007700E8">
        <w:rPr>
          <w:rFonts w:eastAsia="Times New Roman" w:cs="Times New Roman"/>
          <w:sz w:val="24"/>
          <w:szCs w:val="24"/>
        </w:rPr>
        <w:t>r</w:t>
      </w:r>
      <w:r w:rsidRPr="00E20C8C">
        <w:rPr>
          <w:rFonts w:eastAsia="Times New Roman" w:cs="Times New Roman"/>
          <w:sz w:val="24"/>
          <w:szCs w:val="24"/>
        </w:rPr>
        <w:t xml:space="preserve">etail PCA for 2024 be phased out for all classes except large industrial service. </w:t>
      </w:r>
      <w:r w:rsidRPr="00E20C8C">
        <w:rPr>
          <w:rFonts w:eastAsia="Times New Roman" w:cs="Times New Roman"/>
          <w:sz w:val="24"/>
          <w:szCs w:val="24"/>
        </w:rPr>
        <w:br/>
      </w:r>
      <w:r w:rsidRPr="00E20C8C">
        <w:rPr>
          <w:rFonts w:eastAsia="Times New Roman" w:cs="Times New Roman"/>
          <w:sz w:val="24"/>
          <w:szCs w:val="24"/>
        </w:rPr>
        <w:br/>
        <w:t>Financially, NPPD realized a June surplus of $9.9 million due to favorable</w:t>
      </w:r>
      <w:r w:rsidR="004E35A4">
        <w:rPr>
          <w:rFonts w:eastAsia="Times New Roman" w:cs="Times New Roman"/>
          <w:sz w:val="24"/>
          <w:szCs w:val="24"/>
        </w:rPr>
        <w:t xml:space="preserve"> variances for O&amp;M expense, purchased power and interest income. </w:t>
      </w:r>
      <w:r w:rsidR="00996DFB">
        <w:rPr>
          <w:rFonts w:eastAsia="Times New Roman" w:cs="Times New Roman"/>
          <w:sz w:val="24"/>
          <w:szCs w:val="24"/>
        </w:rPr>
        <w:t xml:space="preserve">A large portion </w:t>
      </w:r>
      <w:r w:rsidR="004E35A4">
        <w:rPr>
          <w:rFonts w:eastAsia="Times New Roman" w:cs="Times New Roman"/>
          <w:sz w:val="24"/>
          <w:szCs w:val="24"/>
        </w:rPr>
        <w:t xml:space="preserve">of the favorable O&amp;M expense variance was due to the delay of bag replacements for Gerald Gentleman Station until later this </w:t>
      </w:r>
      <w:r w:rsidR="004E35A4">
        <w:rPr>
          <w:rFonts w:eastAsia="Times New Roman" w:cs="Times New Roman"/>
          <w:sz w:val="24"/>
          <w:szCs w:val="24"/>
        </w:rPr>
        <w:lastRenderedPageBreak/>
        <w:t xml:space="preserve">year. Year-to-date June, there was a surplus of $43.3 million, and the forecast for the year is a surplus of $40 million. </w:t>
      </w:r>
    </w:p>
    <w:p w14:paraId="58A90380" w14:textId="3C0865F5" w:rsidR="00E20C8C" w:rsidRPr="00E20C8C" w:rsidRDefault="00E20C8C" w:rsidP="00E20C8C">
      <w:pPr>
        <w:rPr>
          <w:rFonts w:eastAsia="Times New Roman" w:cs="Times New Roman"/>
          <w:sz w:val="24"/>
          <w:szCs w:val="24"/>
        </w:rPr>
      </w:pPr>
      <w:r w:rsidRPr="00E20C8C">
        <w:rPr>
          <w:rFonts w:eastAsia="Times New Roman" w:cs="Times New Roman"/>
          <w:sz w:val="24"/>
          <w:szCs w:val="24"/>
        </w:rPr>
        <w:t xml:space="preserve">I’m very pleased to announce NPPD received 2022 results from its annual wholesale rate standings within the National Rural Utilities Cooperative Finance Corporation (CFC) Ratio 88 benchmark. Within this benchmark, NPPD’s wholesale rates are compared against more than 800 other utilities. Since 2016, our goal has been to achieve a standing in the first quartile of wholesale rates, indicating our rates are both competitive and some of the lowest in the nation. </w:t>
      </w:r>
      <w:r w:rsidRPr="00E20C8C">
        <w:rPr>
          <w:rFonts w:eastAsia="Times New Roman" w:cs="Times New Roman"/>
          <w:sz w:val="24"/>
          <w:szCs w:val="24"/>
        </w:rPr>
        <w:br/>
      </w:r>
      <w:r w:rsidRPr="00E20C8C">
        <w:rPr>
          <w:rFonts w:eastAsia="Times New Roman" w:cs="Times New Roman"/>
          <w:sz w:val="24"/>
          <w:szCs w:val="24"/>
        </w:rPr>
        <w:br/>
        <w:t>Not only did we improve within the first quartile yet again, but we are now ranked at the 11.7 percentile. Our ranking continues to improve year-over-year, as in 2021, our rates were at the 12.4 percentile. This is a testament to the exemplary work being done by teammates to achieve excellence in all areas of business</w:t>
      </w:r>
      <w:r w:rsidR="00CB3701">
        <w:rPr>
          <w:rFonts w:eastAsia="Times New Roman" w:cs="Times New Roman"/>
          <w:sz w:val="24"/>
          <w:szCs w:val="24"/>
        </w:rPr>
        <w:t xml:space="preserve">. </w:t>
      </w:r>
      <w:r w:rsidRPr="00E20C8C">
        <w:rPr>
          <w:rFonts w:eastAsia="Times New Roman" w:cs="Times New Roman"/>
          <w:sz w:val="24"/>
          <w:szCs w:val="24"/>
        </w:rPr>
        <w:t xml:space="preserve">I am so proud of </w:t>
      </w:r>
      <w:r w:rsidR="00CB3701">
        <w:rPr>
          <w:rFonts w:eastAsia="Times New Roman" w:cs="Times New Roman"/>
          <w:sz w:val="24"/>
          <w:szCs w:val="24"/>
        </w:rPr>
        <w:t>teammates for putting in the work each day to</w:t>
      </w:r>
      <w:r w:rsidRPr="00E20C8C">
        <w:rPr>
          <w:rFonts w:eastAsia="Times New Roman" w:cs="Times New Roman"/>
          <w:sz w:val="24"/>
          <w:szCs w:val="24"/>
        </w:rPr>
        <w:t xml:space="preserve"> achieve our strategic priorities</w:t>
      </w:r>
      <w:r w:rsidR="00CB3701">
        <w:rPr>
          <w:rFonts w:eastAsia="Times New Roman" w:cs="Times New Roman"/>
          <w:sz w:val="24"/>
          <w:szCs w:val="24"/>
        </w:rPr>
        <w:t>, and I know our customers also appreciate and value that work</w:t>
      </w:r>
      <w:r w:rsidRPr="00E20C8C">
        <w:rPr>
          <w:rFonts w:eastAsia="Times New Roman" w:cs="Times New Roman"/>
          <w:sz w:val="24"/>
          <w:szCs w:val="24"/>
        </w:rPr>
        <w:t xml:space="preserve">. </w:t>
      </w:r>
      <w:r w:rsidRPr="00E20C8C">
        <w:rPr>
          <w:rFonts w:eastAsia="Times New Roman" w:cs="Times New Roman"/>
          <w:sz w:val="24"/>
          <w:szCs w:val="24"/>
        </w:rPr>
        <w:br/>
      </w:r>
      <w:r w:rsidRPr="00E20C8C">
        <w:rPr>
          <w:rFonts w:eastAsia="Times New Roman" w:cs="Times New Roman"/>
          <w:sz w:val="24"/>
          <w:szCs w:val="24"/>
        </w:rPr>
        <w:br/>
      </w:r>
      <w:r w:rsidRPr="00FA1698">
        <w:rPr>
          <w:rFonts w:eastAsia="Times New Roman" w:cs="Times New Roman"/>
          <w:sz w:val="24"/>
          <w:szCs w:val="24"/>
        </w:rPr>
        <w:t>As for safety performance, y</w:t>
      </w:r>
      <w:r w:rsidRPr="00E20C8C">
        <w:rPr>
          <w:rFonts w:eastAsia="Times New Roman" w:cs="Times New Roman"/>
          <w:sz w:val="24"/>
          <w:szCs w:val="24"/>
        </w:rPr>
        <w:t xml:space="preserve">ear-to-date, </w:t>
      </w:r>
      <w:r w:rsidR="00CB3701">
        <w:rPr>
          <w:rFonts w:eastAsia="Times New Roman" w:cs="Times New Roman"/>
          <w:sz w:val="24"/>
          <w:szCs w:val="24"/>
        </w:rPr>
        <w:t>NPPD has</w:t>
      </w:r>
      <w:r w:rsidRPr="00E20C8C">
        <w:rPr>
          <w:rFonts w:eastAsia="Times New Roman" w:cs="Times New Roman"/>
          <w:sz w:val="24"/>
          <w:szCs w:val="24"/>
        </w:rPr>
        <w:t xml:space="preserve"> </w:t>
      </w:r>
      <w:r w:rsidR="00CB3701">
        <w:rPr>
          <w:rFonts w:eastAsia="Times New Roman" w:cs="Times New Roman"/>
          <w:sz w:val="24"/>
          <w:szCs w:val="24"/>
        </w:rPr>
        <w:t>documented</w:t>
      </w:r>
      <w:r w:rsidRPr="00E20C8C">
        <w:rPr>
          <w:rFonts w:eastAsia="Times New Roman" w:cs="Times New Roman"/>
          <w:sz w:val="24"/>
          <w:szCs w:val="24"/>
        </w:rPr>
        <w:t xml:space="preserve"> 10 OSHA recordable injuries, seven DART injuries and six preventable vehicle accidents. </w:t>
      </w:r>
      <w:r w:rsidRPr="00FA1698">
        <w:rPr>
          <w:rFonts w:eastAsia="Times New Roman" w:cs="Times New Roman"/>
          <w:sz w:val="24"/>
          <w:szCs w:val="24"/>
        </w:rPr>
        <w:t xml:space="preserve">We are halfway through the year, and it’s the perfect time to renew our commitment to safety. Using </w:t>
      </w:r>
      <w:r w:rsidR="00166886">
        <w:rPr>
          <w:rFonts w:eastAsia="Times New Roman" w:cs="Times New Roman"/>
          <w:sz w:val="24"/>
          <w:szCs w:val="24"/>
        </w:rPr>
        <w:t xml:space="preserve">our </w:t>
      </w:r>
      <w:r w:rsidR="00A772F4">
        <w:rPr>
          <w:rFonts w:eastAsia="Times New Roman" w:cs="Times New Roman"/>
          <w:sz w:val="24"/>
          <w:szCs w:val="24"/>
        </w:rPr>
        <w:t xml:space="preserve">human performance </w:t>
      </w:r>
      <w:r w:rsidRPr="00FA1698">
        <w:rPr>
          <w:rFonts w:eastAsia="Times New Roman" w:cs="Times New Roman"/>
          <w:sz w:val="24"/>
          <w:szCs w:val="24"/>
        </w:rPr>
        <w:t>tools</w:t>
      </w:r>
      <w:r w:rsidR="00166886">
        <w:rPr>
          <w:rFonts w:eastAsia="Times New Roman" w:cs="Times New Roman"/>
          <w:sz w:val="24"/>
          <w:szCs w:val="24"/>
        </w:rPr>
        <w:t>, looking out for each other, and following our established processes and safety procedures,</w:t>
      </w:r>
      <w:r w:rsidRPr="00FA1698">
        <w:rPr>
          <w:rFonts w:eastAsia="Times New Roman" w:cs="Times New Roman"/>
          <w:sz w:val="24"/>
          <w:szCs w:val="24"/>
        </w:rPr>
        <w:t xml:space="preserve"> will help </w:t>
      </w:r>
      <w:r w:rsidR="00CB3701">
        <w:rPr>
          <w:rFonts w:eastAsia="Times New Roman" w:cs="Times New Roman"/>
          <w:sz w:val="24"/>
          <w:szCs w:val="24"/>
        </w:rPr>
        <w:t>teammates</w:t>
      </w:r>
      <w:r w:rsidRPr="00FA1698">
        <w:rPr>
          <w:rFonts w:eastAsia="Times New Roman" w:cs="Times New Roman"/>
          <w:sz w:val="24"/>
          <w:szCs w:val="24"/>
        </w:rPr>
        <w:t xml:space="preserve"> </w:t>
      </w:r>
      <w:r w:rsidR="00CB3701">
        <w:rPr>
          <w:rFonts w:eastAsia="Times New Roman" w:cs="Times New Roman"/>
          <w:sz w:val="24"/>
          <w:szCs w:val="24"/>
        </w:rPr>
        <w:t>achieve our</w:t>
      </w:r>
      <w:r w:rsidR="0015631B" w:rsidRPr="00FA1698">
        <w:rPr>
          <w:rFonts w:eastAsia="Times New Roman" w:cs="Times New Roman"/>
          <w:sz w:val="24"/>
          <w:szCs w:val="24"/>
        </w:rPr>
        <w:t xml:space="preserve"> mission of being Safer Together, Every Time.</w:t>
      </w:r>
      <w:r w:rsidR="00166886">
        <w:rPr>
          <w:rFonts w:eastAsia="Times New Roman" w:cs="Times New Roman"/>
          <w:sz w:val="24"/>
          <w:szCs w:val="24"/>
        </w:rPr>
        <w:t xml:space="preserve"> There is nothing more important to me, our Board, or anyone else at NPPD, than each of you being able to perform your work safely</w:t>
      </w:r>
      <w:r w:rsidR="00996DFB">
        <w:rPr>
          <w:rFonts w:eastAsia="Times New Roman" w:cs="Times New Roman"/>
          <w:sz w:val="24"/>
          <w:szCs w:val="24"/>
        </w:rPr>
        <w:t xml:space="preserve"> and going home safe and healthy each day to your family and friends</w:t>
      </w:r>
      <w:r w:rsidR="0015631B" w:rsidRPr="00FA1698">
        <w:rPr>
          <w:rFonts w:eastAsia="Times New Roman" w:cs="Times New Roman"/>
          <w:sz w:val="24"/>
          <w:szCs w:val="24"/>
        </w:rPr>
        <w:t>.</w:t>
      </w:r>
      <w:r w:rsidRPr="00E20C8C">
        <w:rPr>
          <w:rFonts w:eastAsia="Times New Roman" w:cs="Times New Roman"/>
          <w:sz w:val="24"/>
          <w:szCs w:val="24"/>
        </w:rPr>
        <w:br/>
      </w:r>
      <w:r w:rsidRPr="00E20C8C">
        <w:rPr>
          <w:rFonts w:eastAsia="Times New Roman" w:cs="Times New Roman"/>
          <w:sz w:val="24"/>
          <w:szCs w:val="24"/>
        </w:rPr>
        <w:br/>
        <w:t xml:space="preserve">Finally, </w:t>
      </w:r>
      <w:r w:rsidR="00CB3701">
        <w:rPr>
          <w:rFonts w:eastAsia="Times New Roman" w:cs="Times New Roman"/>
          <w:sz w:val="24"/>
          <w:szCs w:val="24"/>
        </w:rPr>
        <w:t>the Board approved several notable projects this month, one of which is</w:t>
      </w:r>
      <w:r w:rsidRPr="00E20C8C">
        <w:rPr>
          <w:rFonts w:eastAsia="Times New Roman" w:cs="Times New Roman"/>
          <w:sz w:val="24"/>
          <w:szCs w:val="24"/>
        </w:rPr>
        <w:t xml:space="preserve"> to procure 10 transformers for three</w:t>
      </w:r>
      <w:r w:rsidR="00CB3701">
        <w:rPr>
          <w:rFonts w:eastAsia="Times New Roman" w:cs="Times New Roman"/>
          <w:sz w:val="24"/>
          <w:szCs w:val="24"/>
        </w:rPr>
        <w:t xml:space="preserve"> future</w:t>
      </w:r>
      <w:r w:rsidRPr="00E20C8C">
        <w:rPr>
          <w:rFonts w:eastAsia="Times New Roman" w:cs="Times New Roman"/>
          <w:sz w:val="24"/>
          <w:szCs w:val="24"/>
        </w:rPr>
        <w:t xml:space="preserve"> </w:t>
      </w:r>
      <w:r w:rsidR="00CB3701">
        <w:rPr>
          <w:rFonts w:eastAsia="Times New Roman" w:cs="Times New Roman"/>
          <w:sz w:val="24"/>
          <w:szCs w:val="24"/>
        </w:rPr>
        <w:t xml:space="preserve">load growth </w:t>
      </w:r>
      <w:r w:rsidRPr="00E20C8C">
        <w:rPr>
          <w:rFonts w:eastAsia="Times New Roman" w:cs="Times New Roman"/>
          <w:sz w:val="24"/>
          <w:szCs w:val="24"/>
        </w:rPr>
        <w:t>projects</w:t>
      </w:r>
      <w:r w:rsidR="00CB3701">
        <w:rPr>
          <w:rFonts w:eastAsia="Times New Roman" w:cs="Times New Roman"/>
          <w:sz w:val="24"/>
          <w:szCs w:val="24"/>
        </w:rPr>
        <w:t xml:space="preserve"> in </w:t>
      </w:r>
      <w:r w:rsidRPr="00E20C8C">
        <w:rPr>
          <w:rFonts w:eastAsia="Times New Roman" w:cs="Times New Roman"/>
          <w:sz w:val="24"/>
          <w:szCs w:val="24"/>
        </w:rPr>
        <w:t xml:space="preserve">the state, one of which </w:t>
      </w:r>
      <w:r w:rsidR="00CB3701">
        <w:rPr>
          <w:rFonts w:eastAsia="Times New Roman" w:cs="Times New Roman"/>
          <w:sz w:val="24"/>
          <w:szCs w:val="24"/>
        </w:rPr>
        <w:t>will support Gothenburg’s new sustainable fertilizer factory.</w:t>
      </w:r>
      <w:r w:rsidRPr="00E20C8C">
        <w:rPr>
          <w:rFonts w:eastAsia="Times New Roman" w:cs="Times New Roman"/>
          <w:sz w:val="24"/>
          <w:szCs w:val="24"/>
        </w:rPr>
        <w:t xml:space="preserve"> In addition, an agreement and owner’s engineering support was approved for a front-end engineering design, or FEED</w:t>
      </w:r>
      <w:r w:rsidR="00CB3701">
        <w:rPr>
          <w:rFonts w:eastAsia="Times New Roman" w:cs="Times New Roman"/>
          <w:sz w:val="24"/>
          <w:szCs w:val="24"/>
        </w:rPr>
        <w:t>,</w:t>
      </w:r>
      <w:r w:rsidRPr="00E20C8C">
        <w:rPr>
          <w:rFonts w:eastAsia="Times New Roman" w:cs="Times New Roman"/>
          <w:sz w:val="24"/>
          <w:szCs w:val="24"/>
        </w:rPr>
        <w:t xml:space="preserve"> study of carbon capture at Gerald Gentleman Station. </w:t>
      </w:r>
    </w:p>
    <w:p w14:paraId="66F82974" w14:textId="1A7D2F4D" w:rsidR="00E20C8C" w:rsidRPr="00E20C8C" w:rsidRDefault="00A57FCA" w:rsidP="00E20C8C">
      <w:pPr>
        <w:rPr>
          <w:rFonts w:eastAsia="Times New Roman" w:cs="Times New Roman"/>
          <w:sz w:val="24"/>
          <w:szCs w:val="24"/>
        </w:rPr>
      </w:pPr>
      <w:r>
        <w:rPr>
          <w:rFonts w:eastAsia="Times New Roman" w:cs="Times New Roman"/>
          <w:sz w:val="24"/>
          <w:szCs w:val="24"/>
        </w:rPr>
        <w:t xml:space="preserve">It is an exciting time for NPPD and our customers as we embark </w:t>
      </w:r>
      <w:r w:rsidR="00A772F4">
        <w:rPr>
          <w:rFonts w:eastAsia="Times New Roman" w:cs="Times New Roman"/>
          <w:sz w:val="24"/>
          <w:szCs w:val="24"/>
        </w:rPr>
        <w:t xml:space="preserve">on </w:t>
      </w:r>
      <w:r>
        <w:rPr>
          <w:rFonts w:eastAsia="Times New Roman" w:cs="Times New Roman"/>
          <w:sz w:val="24"/>
          <w:szCs w:val="24"/>
        </w:rPr>
        <w:t xml:space="preserve">various projects together that test the boundaries of innovation and creativity </w:t>
      </w:r>
      <w:r w:rsidR="00A772F4">
        <w:rPr>
          <w:rFonts w:eastAsia="Times New Roman" w:cs="Times New Roman"/>
          <w:sz w:val="24"/>
          <w:szCs w:val="24"/>
        </w:rPr>
        <w:t xml:space="preserve">while </w:t>
      </w:r>
      <w:r>
        <w:rPr>
          <w:rFonts w:eastAsia="Times New Roman" w:cs="Times New Roman"/>
          <w:sz w:val="24"/>
          <w:szCs w:val="24"/>
        </w:rPr>
        <w:t xml:space="preserve">positively </w:t>
      </w:r>
      <w:r w:rsidR="00996DFB">
        <w:rPr>
          <w:rFonts w:eastAsia="Times New Roman" w:cs="Times New Roman"/>
          <w:sz w:val="24"/>
          <w:szCs w:val="24"/>
        </w:rPr>
        <w:t xml:space="preserve">impacting </w:t>
      </w:r>
      <w:r>
        <w:rPr>
          <w:rFonts w:eastAsia="Times New Roman" w:cs="Times New Roman"/>
          <w:sz w:val="24"/>
          <w:szCs w:val="24"/>
        </w:rPr>
        <w:t>Nebraskans</w:t>
      </w:r>
      <w:r w:rsidR="00884343">
        <w:rPr>
          <w:rFonts w:eastAsia="Times New Roman" w:cs="Times New Roman"/>
          <w:sz w:val="24"/>
          <w:szCs w:val="24"/>
        </w:rPr>
        <w:t xml:space="preserve"> </w:t>
      </w:r>
      <w:r w:rsidR="00996DFB">
        <w:rPr>
          <w:rFonts w:eastAsia="Times New Roman" w:cs="Times New Roman"/>
          <w:sz w:val="24"/>
          <w:szCs w:val="24"/>
        </w:rPr>
        <w:t xml:space="preserve">and </w:t>
      </w:r>
      <w:r w:rsidR="00A772F4">
        <w:rPr>
          <w:rFonts w:eastAsia="Times New Roman" w:cs="Times New Roman"/>
          <w:sz w:val="24"/>
          <w:szCs w:val="24"/>
        </w:rPr>
        <w:t>demonstrating the benefits of</w:t>
      </w:r>
      <w:r w:rsidR="00884343">
        <w:rPr>
          <w:rFonts w:eastAsia="Times New Roman" w:cs="Times New Roman"/>
          <w:sz w:val="24"/>
          <w:szCs w:val="24"/>
        </w:rPr>
        <w:t xml:space="preserve"> </w:t>
      </w:r>
      <w:r w:rsidR="00AE17EB">
        <w:rPr>
          <w:rFonts w:eastAsia="Times New Roman" w:cs="Times New Roman"/>
          <w:sz w:val="24"/>
          <w:szCs w:val="24"/>
        </w:rPr>
        <w:t xml:space="preserve">public power </w:t>
      </w:r>
      <w:r w:rsidR="00A772F4">
        <w:rPr>
          <w:rFonts w:eastAsia="Times New Roman" w:cs="Times New Roman"/>
          <w:sz w:val="24"/>
          <w:szCs w:val="24"/>
        </w:rPr>
        <w:t>across our state.</w:t>
      </w:r>
    </w:p>
    <w:p w14:paraId="67CFAC8F" w14:textId="62795F60" w:rsidR="00D131A8" w:rsidRDefault="00E20C8C" w:rsidP="00A772F4">
      <w:r w:rsidRPr="00E20C8C">
        <w:rPr>
          <w:rFonts w:eastAsia="Times New Roman" w:cs="Calibri"/>
          <w:sz w:val="24"/>
          <w:szCs w:val="24"/>
          <w:shd w:val="clear" w:color="auto" w:fill="FFFFFF"/>
        </w:rPr>
        <w:t xml:space="preserve">Until next time, </w:t>
      </w:r>
      <w:r w:rsidRPr="00E20C8C">
        <w:rPr>
          <w:rFonts w:eastAsia="Times New Roman" w:cs="Calibri"/>
          <w:bCs/>
          <w:sz w:val="24"/>
          <w:szCs w:val="24"/>
        </w:rPr>
        <w:t>stay healthy, and stay safe.</w:t>
      </w:r>
      <w:r w:rsidRPr="00E20C8C">
        <w:rPr>
          <w:rFonts w:eastAsia="Times New Roman" w:cs="Calibri"/>
          <w:bCs/>
          <w:sz w:val="24"/>
          <w:szCs w:val="24"/>
        </w:rPr>
        <w:br/>
      </w:r>
      <w:r w:rsidRPr="00E20C8C">
        <w:rPr>
          <w:rFonts w:eastAsia="Times New Roman" w:cs="Calibri"/>
          <w:bCs/>
          <w:sz w:val="24"/>
          <w:szCs w:val="24"/>
        </w:rPr>
        <w:br/>
        <w:t>Tom</w:t>
      </w:r>
    </w:p>
    <w:sectPr w:rsidR="00D131A8" w:rsidSect="006C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A8"/>
    <w:rsid w:val="0015631B"/>
    <w:rsid w:val="00165C34"/>
    <w:rsid w:val="00166886"/>
    <w:rsid w:val="002929F4"/>
    <w:rsid w:val="00294A97"/>
    <w:rsid w:val="002967DA"/>
    <w:rsid w:val="003A7162"/>
    <w:rsid w:val="004E35A4"/>
    <w:rsid w:val="00527CBD"/>
    <w:rsid w:val="005C7DE9"/>
    <w:rsid w:val="00601604"/>
    <w:rsid w:val="00634752"/>
    <w:rsid w:val="007700E8"/>
    <w:rsid w:val="00870476"/>
    <w:rsid w:val="00884343"/>
    <w:rsid w:val="00993980"/>
    <w:rsid w:val="00996DFB"/>
    <w:rsid w:val="009A074E"/>
    <w:rsid w:val="00A46C90"/>
    <w:rsid w:val="00A57FCA"/>
    <w:rsid w:val="00A772F4"/>
    <w:rsid w:val="00AE17EB"/>
    <w:rsid w:val="00CB09B1"/>
    <w:rsid w:val="00CB3701"/>
    <w:rsid w:val="00CC4FBE"/>
    <w:rsid w:val="00CE4D33"/>
    <w:rsid w:val="00CE7FFA"/>
    <w:rsid w:val="00D131A8"/>
    <w:rsid w:val="00D421E3"/>
    <w:rsid w:val="00E20C8C"/>
    <w:rsid w:val="00F43C2F"/>
    <w:rsid w:val="00FA1698"/>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93AD"/>
  <w15:chartTrackingRefBased/>
  <w15:docId w15:val="{5C30966D-D4EF-44C8-BDDD-CF371405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6C90"/>
    <w:pPr>
      <w:spacing w:after="0" w:line="240" w:lineRule="auto"/>
    </w:pPr>
  </w:style>
  <w:style w:type="character" w:styleId="CommentReference">
    <w:name w:val="annotation reference"/>
    <w:basedOn w:val="DefaultParagraphFont"/>
    <w:uiPriority w:val="99"/>
    <w:semiHidden/>
    <w:unhideWhenUsed/>
    <w:rsid w:val="00A46C90"/>
    <w:rPr>
      <w:sz w:val="16"/>
      <w:szCs w:val="16"/>
    </w:rPr>
  </w:style>
  <w:style w:type="paragraph" w:styleId="CommentText">
    <w:name w:val="annotation text"/>
    <w:basedOn w:val="Normal"/>
    <w:link w:val="CommentTextChar"/>
    <w:uiPriority w:val="99"/>
    <w:semiHidden/>
    <w:unhideWhenUsed/>
    <w:rsid w:val="00A46C90"/>
    <w:pPr>
      <w:spacing w:line="240" w:lineRule="auto"/>
    </w:pPr>
    <w:rPr>
      <w:sz w:val="20"/>
      <w:szCs w:val="20"/>
    </w:rPr>
  </w:style>
  <w:style w:type="character" w:customStyle="1" w:styleId="CommentTextChar">
    <w:name w:val="Comment Text Char"/>
    <w:basedOn w:val="DefaultParagraphFont"/>
    <w:link w:val="CommentText"/>
    <w:uiPriority w:val="99"/>
    <w:semiHidden/>
    <w:rsid w:val="00A46C90"/>
    <w:rPr>
      <w:sz w:val="20"/>
      <w:szCs w:val="20"/>
    </w:rPr>
  </w:style>
  <w:style w:type="paragraph" w:styleId="CommentSubject">
    <w:name w:val="annotation subject"/>
    <w:basedOn w:val="CommentText"/>
    <w:next w:val="CommentText"/>
    <w:link w:val="CommentSubjectChar"/>
    <w:uiPriority w:val="99"/>
    <w:semiHidden/>
    <w:unhideWhenUsed/>
    <w:rsid w:val="00A46C90"/>
    <w:rPr>
      <w:b/>
      <w:bCs/>
    </w:rPr>
  </w:style>
  <w:style w:type="character" w:customStyle="1" w:styleId="CommentSubjectChar">
    <w:name w:val="Comment Subject Char"/>
    <w:basedOn w:val="CommentTextChar"/>
    <w:link w:val="CommentSubject"/>
    <w:uiPriority w:val="99"/>
    <w:semiHidden/>
    <w:rsid w:val="00A46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2</cp:revision>
  <dcterms:created xsi:type="dcterms:W3CDTF">2023-07-17T18:06:00Z</dcterms:created>
  <dcterms:modified xsi:type="dcterms:W3CDTF">2023-07-17T18:06:00Z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2023-07-06T14:39:44Z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1ea00b89-0f8b-4809-b20c-6bc98725ae8e</vt:lpwstr>
  </property>
  <property fmtid="{D5CDD505-2E9C-101B-9397-08002B2CF9AE}" pid="8" name="MSIP_Label_49898e95-8be7-40a5-81cd-522a39568298_ContentBits">
    <vt:lpwstr>0</vt:lpwstr>
  </property>
  <property fmtid="{D5CDD505-2E9C-101B-9397-08002B2CF9AE}" pid="9" name="GrammarlyDocumentId">
    <vt:lpwstr>d786a174db7c17a59bb30dfc578a1e772291d0ce89d36c3e7963c39aea4bc88a</vt:lpwstr>
  </property>
</Properties>
</file>