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AE6C" w14:textId="77777777" w:rsidR="00745B96" w:rsidRPr="00622633" w:rsidRDefault="00810D8A">
      <w:pPr>
        <w:rPr>
          <w:sz w:val="24"/>
          <w:szCs w:val="24"/>
        </w:rPr>
      </w:pPr>
      <w:r w:rsidRPr="00622633">
        <w:rPr>
          <w:sz w:val="24"/>
          <w:szCs w:val="24"/>
        </w:rPr>
        <w:t>Hello, customers and teammates!</w:t>
      </w:r>
    </w:p>
    <w:p w14:paraId="5DCEBC77" w14:textId="2A4A4D65" w:rsidR="00C45100" w:rsidRPr="00622633" w:rsidRDefault="00A6233D">
      <w:pPr>
        <w:rPr>
          <w:sz w:val="24"/>
          <w:szCs w:val="24"/>
        </w:rPr>
      </w:pPr>
      <w:r w:rsidRPr="00622633">
        <w:rPr>
          <w:sz w:val="24"/>
          <w:szCs w:val="24"/>
        </w:rPr>
        <w:t>It’s Vice President of Energy Production Mick Spencer with a summary of Board proceedings</w:t>
      </w:r>
      <w:r w:rsidR="00885D2D" w:rsidRPr="00622633">
        <w:rPr>
          <w:sz w:val="24"/>
          <w:szCs w:val="24"/>
        </w:rPr>
        <w:t xml:space="preserve"> while</w:t>
      </w:r>
      <w:r w:rsidRPr="00622633">
        <w:rPr>
          <w:sz w:val="24"/>
          <w:szCs w:val="24"/>
        </w:rPr>
        <w:t xml:space="preserve"> President and CEO Tom Kent </w:t>
      </w:r>
      <w:r w:rsidR="00885D2D" w:rsidRPr="00622633">
        <w:rPr>
          <w:sz w:val="24"/>
          <w:szCs w:val="24"/>
        </w:rPr>
        <w:t xml:space="preserve">attends </w:t>
      </w:r>
      <w:r w:rsidR="001C4B01" w:rsidRPr="00622633">
        <w:rPr>
          <w:sz w:val="24"/>
          <w:szCs w:val="24"/>
        </w:rPr>
        <w:t xml:space="preserve">a Large Public Power Council </w:t>
      </w:r>
      <w:r w:rsidR="00AF510C" w:rsidRPr="00622633">
        <w:rPr>
          <w:sz w:val="24"/>
          <w:szCs w:val="24"/>
        </w:rPr>
        <w:t xml:space="preserve">Cyber Task Force Meeting this week. </w:t>
      </w:r>
    </w:p>
    <w:p w14:paraId="759E681C" w14:textId="720BB6C3" w:rsidR="00305A8C" w:rsidRPr="00622633" w:rsidRDefault="00C95B4C">
      <w:pPr>
        <w:rPr>
          <w:sz w:val="24"/>
          <w:szCs w:val="24"/>
        </w:rPr>
      </w:pPr>
      <w:r w:rsidRPr="00622633">
        <w:rPr>
          <w:sz w:val="24"/>
          <w:szCs w:val="24"/>
        </w:rPr>
        <w:t>Planting season is upon us</w:t>
      </w:r>
      <w:r>
        <w:rPr>
          <w:sz w:val="24"/>
          <w:szCs w:val="24"/>
        </w:rPr>
        <w:t>. T</w:t>
      </w:r>
      <w:r w:rsidRPr="00622633">
        <w:rPr>
          <w:sz w:val="24"/>
          <w:szCs w:val="24"/>
        </w:rPr>
        <w:t>rees and plants are budding, and you can spot new beginnings and growth everywhere you look.</w:t>
      </w:r>
      <w:r>
        <w:rPr>
          <w:sz w:val="24"/>
          <w:szCs w:val="24"/>
        </w:rPr>
        <w:t xml:space="preserve"> </w:t>
      </w:r>
      <w:r w:rsidR="00B53165" w:rsidRPr="00622633">
        <w:rPr>
          <w:sz w:val="24"/>
          <w:szCs w:val="24"/>
        </w:rPr>
        <w:t xml:space="preserve">NPPD is experiencing seasonal changes </w:t>
      </w:r>
      <w:r w:rsidR="00B340B5">
        <w:rPr>
          <w:sz w:val="24"/>
          <w:szCs w:val="24"/>
        </w:rPr>
        <w:t>too</w:t>
      </w:r>
      <w:r w:rsidR="00B53165" w:rsidRPr="00622633">
        <w:rPr>
          <w:sz w:val="24"/>
          <w:szCs w:val="24"/>
        </w:rPr>
        <w:t xml:space="preserve">. Spring outages are underway at several NPPD generation facilities, and Chief Audit and Ethics Officer Conrad Saltzgaber </w:t>
      </w:r>
      <w:r w:rsidR="00B340B5">
        <w:rPr>
          <w:sz w:val="24"/>
          <w:szCs w:val="24"/>
        </w:rPr>
        <w:t>will transition to a new position as</w:t>
      </w:r>
      <w:r w:rsidR="00B53165" w:rsidRPr="00622633">
        <w:rPr>
          <w:sz w:val="24"/>
          <w:szCs w:val="24"/>
        </w:rPr>
        <w:t xml:space="preserve"> vice president of corporate strategy and innovation on May 1. </w:t>
      </w:r>
      <w:r w:rsidR="00B340B5">
        <w:rPr>
          <w:sz w:val="24"/>
          <w:szCs w:val="24"/>
        </w:rPr>
        <w:t>Please congratulate Conrad if you see hi</w:t>
      </w:r>
      <w:r w:rsidR="008A7343">
        <w:rPr>
          <w:sz w:val="24"/>
          <w:szCs w:val="24"/>
        </w:rPr>
        <w:t>m</w:t>
      </w:r>
      <w:r w:rsidR="00B340B5">
        <w:rPr>
          <w:sz w:val="24"/>
          <w:szCs w:val="24"/>
        </w:rPr>
        <w:t xml:space="preserve"> and expect him at our</w:t>
      </w:r>
      <w:r w:rsidR="008A7343">
        <w:rPr>
          <w:sz w:val="24"/>
          <w:szCs w:val="24"/>
        </w:rPr>
        <w:t xml:space="preserve"> May</w:t>
      </w:r>
      <w:r w:rsidR="00B340B5">
        <w:rPr>
          <w:sz w:val="24"/>
          <w:szCs w:val="24"/>
        </w:rPr>
        <w:t xml:space="preserve"> Executive Webinar.</w:t>
      </w:r>
      <w:r w:rsidR="00B53165" w:rsidRPr="00622633">
        <w:rPr>
          <w:sz w:val="24"/>
          <w:szCs w:val="24"/>
        </w:rPr>
        <w:br/>
      </w:r>
      <w:r w:rsidR="00B53165" w:rsidRPr="00622633">
        <w:rPr>
          <w:sz w:val="24"/>
          <w:szCs w:val="24"/>
        </w:rPr>
        <w:br/>
        <w:t xml:space="preserve">NPPD’s Board of Directors will see two new governor-appointed members join its forces within the next month or so. This is due to the resignation of Charlie Kennedy in </w:t>
      </w:r>
      <w:r w:rsidR="00B340B5">
        <w:rPr>
          <w:sz w:val="24"/>
          <w:szCs w:val="24"/>
        </w:rPr>
        <w:t>S</w:t>
      </w:r>
      <w:r w:rsidR="00B53165" w:rsidRPr="00622633">
        <w:rPr>
          <w:sz w:val="24"/>
          <w:szCs w:val="24"/>
        </w:rPr>
        <w:t xml:space="preserve">ubdivision 5, whose decision to prioritize his health we fully respect. And, we </w:t>
      </w:r>
      <w:r w:rsidR="00305A8C" w:rsidRPr="00622633">
        <w:rPr>
          <w:sz w:val="24"/>
          <w:szCs w:val="24"/>
        </w:rPr>
        <w:t xml:space="preserve">continue to </w:t>
      </w:r>
      <w:r w:rsidR="00B53165" w:rsidRPr="00622633">
        <w:rPr>
          <w:sz w:val="24"/>
          <w:szCs w:val="24"/>
        </w:rPr>
        <w:t xml:space="preserve">mourn the loss of Fred Christensen, </w:t>
      </w:r>
      <w:r w:rsidR="00305A8C" w:rsidRPr="00622633">
        <w:rPr>
          <w:sz w:val="24"/>
          <w:szCs w:val="24"/>
        </w:rPr>
        <w:t xml:space="preserve">who we recognized with a moment of silence at last week’s Board meeting. Fred </w:t>
      </w:r>
      <w:r w:rsidR="00B53165" w:rsidRPr="00622633">
        <w:rPr>
          <w:sz w:val="24"/>
          <w:szCs w:val="24"/>
        </w:rPr>
        <w:t xml:space="preserve">served </w:t>
      </w:r>
      <w:r w:rsidR="00B340B5">
        <w:rPr>
          <w:sz w:val="24"/>
          <w:szCs w:val="24"/>
        </w:rPr>
        <w:t>S</w:t>
      </w:r>
      <w:r w:rsidR="00B53165" w:rsidRPr="00622633">
        <w:rPr>
          <w:sz w:val="24"/>
          <w:szCs w:val="24"/>
        </w:rPr>
        <w:t>ubdivision 11</w:t>
      </w:r>
      <w:r w:rsidR="00305A8C" w:rsidRPr="00622633">
        <w:rPr>
          <w:sz w:val="24"/>
          <w:szCs w:val="24"/>
        </w:rPr>
        <w:t xml:space="preserve"> </w:t>
      </w:r>
      <w:r w:rsidR="00F64242" w:rsidRPr="00622633">
        <w:rPr>
          <w:sz w:val="24"/>
          <w:szCs w:val="24"/>
        </w:rPr>
        <w:t>well with great thought and purpose</w:t>
      </w:r>
      <w:r>
        <w:rPr>
          <w:sz w:val="24"/>
          <w:szCs w:val="24"/>
        </w:rPr>
        <w:t>;</w:t>
      </w:r>
      <w:r w:rsidRPr="00622633">
        <w:rPr>
          <w:sz w:val="24"/>
          <w:szCs w:val="24"/>
        </w:rPr>
        <w:t xml:space="preserve"> </w:t>
      </w:r>
      <w:r w:rsidR="00F64242" w:rsidRPr="00622633">
        <w:rPr>
          <w:sz w:val="24"/>
          <w:szCs w:val="24"/>
        </w:rPr>
        <w:t>and we will miss him.</w:t>
      </w:r>
    </w:p>
    <w:p w14:paraId="59718D5A" w14:textId="29EBC37A" w:rsidR="009A33CA" w:rsidRPr="00622633" w:rsidRDefault="00F64242">
      <w:pPr>
        <w:rPr>
          <w:sz w:val="24"/>
          <w:szCs w:val="24"/>
        </w:rPr>
      </w:pPr>
      <w:r w:rsidRPr="00622633">
        <w:rPr>
          <w:sz w:val="24"/>
          <w:szCs w:val="24"/>
        </w:rPr>
        <w:t xml:space="preserve">Updates are given </w:t>
      </w:r>
      <w:r w:rsidR="00873E4F">
        <w:rPr>
          <w:sz w:val="24"/>
          <w:szCs w:val="24"/>
        </w:rPr>
        <w:t>throughout the year</w:t>
      </w:r>
      <w:r w:rsidR="00AE023E" w:rsidRPr="00622633">
        <w:rPr>
          <w:sz w:val="24"/>
          <w:szCs w:val="24"/>
        </w:rPr>
        <w:t xml:space="preserve"> on various </w:t>
      </w:r>
      <w:r w:rsidR="00B340B5">
        <w:rPr>
          <w:sz w:val="24"/>
          <w:szCs w:val="24"/>
        </w:rPr>
        <w:t>B</w:t>
      </w:r>
      <w:r w:rsidR="00AE023E" w:rsidRPr="00622633">
        <w:rPr>
          <w:sz w:val="24"/>
          <w:szCs w:val="24"/>
        </w:rPr>
        <w:t>oard</w:t>
      </w:r>
      <w:r w:rsidRPr="00622633">
        <w:rPr>
          <w:sz w:val="24"/>
          <w:szCs w:val="24"/>
        </w:rPr>
        <w:t>-appointed</w:t>
      </w:r>
      <w:r w:rsidR="00AE023E" w:rsidRPr="00622633">
        <w:rPr>
          <w:sz w:val="24"/>
          <w:szCs w:val="24"/>
        </w:rPr>
        <w:t xml:space="preserve"> </w:t>
      </w:r>
      <w:r w:rsidRPr="00622633">
        <w:rPr>
          <w:sz w:val="24"/>
          <w:szCs w:val="24"/>
        </w:rPr>
        <w:t>strategic</w:t>
      </w:r>
      <w:r w:rsidR="00AE023E" w:rsidRPr="00622633">
        <w:rPr>
          <w:sz w:val="24"/>
          <w:szCs w:val="24"/>
        </w:rPr>
        <w:t xml:space="preserve"> directives</w:t>
      </w:r>
      <w:r w:rsidRPr="00622633">
        <w:rPr>
          <w:sz w:val="24"/>
          <w:szCs w:val="24"/>
        </w:rPr>
        <w:t>. T</w:t>
      </w:r>
      <w:r w:rsidR="00AE023E" w:rsidRPr="00622633">
        <w:rPr>
          <w:sz w:val="24"/>
          <w:szCs w:val="24"/>
        </w:rPr>
        <w:t xml:space="preserve">his month, we </w:t>
      </w:r>
      <w:r w:rsidRPr="00622633">
        <w:rPr>
          <w:sz w:val="24"/>
          <w:szCs w:val="24"/>
        </w:rPr>
        <w:t>reviewed those pertaining to</w:t>
      </w:r>
      <w:r w:rsidR="00AE023E" w:rsidRPr="00622633">
        <w:rPr>
          <w:sz w:val="24"/>
          <w:szCs w:val="24"/>
        </w:rPr>
        <w:t xml:space="preserve"> safety and carbon emissions reductions.</w:t>
      </w:r>
    </w:p>
    <w:p w14:paraId="329F4A8F" w14:textId="62393F20" w:rsidR="00277989" w:rsidRPr="00622633" w:rsidRDefault="009A33CA">
      <w:pPr>
        <w:rPr>
          <w:sz w:val="24"/>
          <w:szCs w:val="24"/>
        </w:rPr>
      </w:pPr>
      <w:r w:rsidRPr="00622633">
        <w:rPr>
          <w:sz w:val="24"/>
          <w:szCs w:val="24"/>
        </w:rPr>
        <w:t xml:space="preserve">First, </w:t>
      </w:r>
      <w:r w:rsidR="00F64242" w:rsidRPr="00622633">
        <w:rPr>
          <w:sz w:val="24"/>
          <w:szCs w:val="24"/>
        </w:rPr>
        <w:t xml:space="preserve">safety. Reducing our </w:t>
      </w:r>
      <w:r w:rsidR="00B340B5">
        <w:rPr>
          <w:sz w:val="24"/>
          <w:szCs w:val="24"/>
        </w:rPr>
        <w:t xml:space="preserve">number of </w:t>
      </w:r>
      <w:r w:rsidR="00F64242" w:rsidRPr="00622633">
        <w:rPr>
          <w:sz w:val="24"/>
          <w:szCs w:val="24"/>
        </w:rPr>
        <w:t>safety inciden</w:t>
      </w:r>
      <w:r w:rsidR="00D61890">
        <w:rPr>
          <w:sz w:val="24"/>
          <w:szCs w:val="24"/>
        </w:rPr>
        <w:t>ces</w:t>
      </w:r>
      <w:r w:rsidR="00F64242" w:rsidRPr="00622633">
        <w:rPr>
          <w:sz w:val="24"/>
          <w:szCs w:val="24"/>
        </w:rPr>
        <w:t xml:space="preserve"> to zero</w:t>
      </w:r>
      <w:r w:rsidR="00C95B4C" w:rsidRPr="00C95B4C">
        <w:rPr>
          <w:sz w:val="24"/>
          <w:szCs w:val="24"/>
        </w:rPr>
        <w:t xml:space="preserve"> </w:t>
      </w:r>
      <w:r w:rsidR="00C95B4C">
        <w:rPr>
          <w:sz w:val="24"/>
          <w:szCs w:val="24"/>
        </w:rPr>
        <w:t>and sending our teammates home safe and whole at the end of every day</w:t>
      </w:r>
      <w:r w:rsidR="00F64242" w:rsidRPr="00622633">
        <w:rPr>
          <w:sz w:val="24"/>
          <w:szCs w:val="24"/>
        </w:rPr>
        <w:t xml:space="preserve"> is our ultimate goal</w:t>
      </w:r>
      <w:r w:rsidR="00277989" w:rsidRPr="00622633">
        <w:rPr>
          <w:sz w:val="24"/>
          <w:szCs w:val="24"/>
        </w:rPr>
        <w:t xml:space="preserve">, and </w:t>
      </w:r>
      <w:r w:rsidR="00B340B5">
        <w:rPr>
          <w:sz w:val="24"/>
          <w:szCs w:val="24"/>
        </w:rPr>
        <w:t>SD-02</w:t>
      </w:r>
      <w:r w:rsidR="00277989" w:rsidRPr="00622633">
        <w:rPr>
          <w:sz w:val="24"/>
          <w:szCs w:val="24"/>
        </w:rPr>
        <w:t xml:space="preserve"> </w:t>
      </w:r>
      <w:r w:rsidR="00D61890">
        <w:rPr>
          <w:sz w:val="24"/>
          <w:szCs w:val="24"/>
        </w:rPr>
        <w:t>guides us in making</w:t>
      </w:r>
      <w:r w:rsidR="00277989" w:rsidRPr="00622633">
        <w:rPr>
          <w:sz w:val="24"/>
          <w:szCs w:val="24"/>
        </w:rPr>
        <w:t xml:space="preserve"> year-over-year improvement</w:t>
      </w:r>
      <w:r w:rsidR="00B340B5">
        <w:rPr>
          <w:sz w:val="24"/>
          <w:szCs w:val="24"/>
        </w:rPr>
        <w:t xml:space="preserve">s </w:t>
      </w:r>
      <w:r w:rsidR="000A7F72" w:rsidRPr="00622633">
        <w:rPr>
          <w:sz w:val="24"/>
          <w:szCs w:val="24"/>
        </w:rPr>
        <w:t xml:space="preserve">to </w:t>
      </w:r>
      <w:r w:rsidR="00D61890">
        <w:rPr>
          <w:sz w:val="24"/>
          <w:szCs w:val="24"/>
        </w:rPr>
        <w:t>accomplish this</w:t>
      </w:r>
      <w:r w:rsidR="00277989" w:rsidRPr="00622633">
        <w:rPr>
          <w:sz w:val="24"/>
          <w:szCs w:val="24"/>
        </w:rPr>
        <w:t xml:space="preserve">. </w:t>
      </w:r>
      <w:r w:rsidR="00D61890">
        <w:rPr>
          <w:sz w:val="24"/>
          <w:szCs w:val="24"/>
        </w:rPr>
        <w:t>Doing so</w:t>
      </w:r>
      <w:r w:rsidR="00B340B5">
        <w:rPr>
          <w:sz w:val="24"/>
          <w:szCs w:val="24"/>
        </w:rPr>
        <w:t xml:space="preserve"> </w:t>
      </w:r>
      <w:r w:rsidR="00D61890">
        <w:rPr>
          <w:sz w:val="24"/>
          <w:szCs w:val="24"/>
        </w:rPr>
        <w:t>successfully involves attention to our</w:t>
      </w:r>
      <w:r w:rsidR="00B340B5">
        <w:rPr>
          <w:sz w:val="24"/>
          <w:szCs w:val="24"/>
        </w:rPr>
        <w:t xml:space="preserve"> overall</w:t>
      </w:r>
      <w:r w:rsidR="00277989" w:rsidRPr="00622633">
        <w:rPr>
          <w:sz w:val="24"/>
          <w:szCs w:val="24"/>
        </w:rPr>
        <w:t xml:space="preserve"> safety culture and the mindset of teammates, both of which are regularly measured in the DuPont survey teammates recently completed. DuPont looks at the best of the best in our industry </w:t>
      </w:r>
      <w:r w:rsidR="000A7F72" w:rsidRPr="00622633">
        <w:rPr>
          <w:sz w:val="24"/>
          <w:szCs w:val="24"/>
        </w:rPr>
        <w:t>to provide</w:t>
      </w:r>
      <w:r w:rsidR="00277989" w:rsidRPr="00622633">
        <w:rPr>
          <w:sz w:val="24"/>
          <w:szCs w:val="24"/>
        </w:rPr>
        <w:t xml:space="preserve"> data points we</w:t>
      </w:r>
      <w:r w:rsidR="000A7F72" w:rsidRPr="00622633">
        <w:rPr>
          <w:sz w:val="24"/>
          <w:szCs w:val="24"/>
        </w:rPr>
        <w:t xml:space="preserve"> can</w:t>
      </w:r>
      <w:r w:rsidR="00277989" w:rsidRPr="00622633">
        <w:rPr>
          <w:sz w:val="24"/>
          <w:szCs w:val="24"/>
        </w:rPr>
        <w:t xml:space="preserve"> compare ourselves against in our journey from an independent safety culture</w:t>
      </w:r>
      <w:r w:rsidR="00D61890">
        <w:rPr>
          <w:sz w:val="24"/>
          <w:szCs w:val="24"/>
        </w:rPr>
        <w:t xml:space="preserve"> – </w:t>
      </w:r>
      <w:r w:rsidR="00DB5D50">
        <w:rPr>
          <w:sz w:val="24"/>
          <w:szCs w:val="24"/>
        </w:rPr>
        <w:t>which</w:t>
      </w:r>
      <w:r w:rsidR="00277989" w:rsidRPr="00622633">
        <w:rPr>
          <w:sz w:val="24"/>
          <w:szCs w:val="24"/>
        </w:rPr>
        <w:t xml:space="preserve"> values </w:t>
      </w:r>
      <w:r w:rsidR="00B340B5">
        <w:rPr>
          <w:sz w:val="24"/>
          <w:szCs w:val="24"/>
        </w:rPr>
        <w:t>one’s</w:t>
      </w:r>
      <w:r w:rsidR="00277989" w:rsidRPr="00622633">
        <w:rPr>
          <w:sz w:val="24"/>
          <w:szCs w:val="24"/>
        </w:rPr>
        <w:t xml:space="preserve"> individual safety</w:t>
      </w:r>
      <w:r w:rsidR="00D61890">
        <w:rPr>
          <w:sz w:val="24"/>
          <w:szCs w:val="24"/>
        </w:rPr>
        <w:t xml:space="preserve"> –</w:t>
      </w:r>
      <w:r w:rsidR="00277989" w:rsidRPr="00622633">
        <w:rPr>
          <w:sz w:val="24"/>
          <w:szCs w:val="24"/>
        </w:rPr>
        <w:t xml:space="preserve"> to an interdependent safety culture </w:t>
      </w:r>
      <w:r w:rsidR="00DB5D50">
        <w:rPr>
          <w:sz w:val="24"/>
          <w:szCs w:val="24"/>
        </w:rPr>
        <w:t>which</w:t>
      </w:r>
      <w:r w:rsidR="00277989" w:rsidRPr="00622633">
        <w:rPr>
          <w:sz w:val="24"/>
          <w:szCs w:val="24"/>
        </w:rPr>
        <w:t xml:space="preserve"> values safeguarding ourselves </w:t>
      </w:r>
      <w:r w:rsidR="00277989" w:rsidRPr="00B340B5">
        <w:rPr>
          <w:i/>
          <w:iCs/>
          <w:sz w:val="24"/>
          <w:szCs w:val="24"/>
        </w:rPr>
        <w:t>and</w:t>
      </w:r>
      <w:r w:rsidR="00277989" w:rsidRPr="00622633">
        <w:rPr>
          <w:sz w:val="24"/>
          <w:szCs w:val="24"/>
        </w:rPr>
        <w:t xml:space="preserve"> </w:t>
      </w:r>
      <w:r w:rsidR="000A7F72" w:rsidRPr="00622633">
        <w:rPr>
          <w:sz w:val="24"/>
          <w:szCs w:val="24"/>
        </w:rPr>
        <w:t>others</w:t>
      </w:r>
      <w:r w:rsidR="00277989" w:rsidRPr="00622633">
        <w:rPr>
          <w:sz w:val="24"/>
          <w:szCs w:val="24"/>
        </w:rPr>
        <w:t xml:space="preserve">. As we </w:t>
      </w:r>
      <w:r w:rsidR="000A7F72" w:rsidRPr="00622633">
        <w:rPr>
          <w:sz w:val="24"/>
          <w:szCs w:val="24"/>
        </w:rPr>
        <w:t xml:space="preserve">dig into </w:t>
      </w:r>
      <w:r w:rsidR="00277989" w:rsidRPr="00622633">
        <w:rPr>
          <w:sz w:val="24"/>
          <w:szCs w:val="24"/>
        </w:rPr>
        <w:t>survey feedback, we’ll use it to drive positive change, improvements and corrective action</w:t>
      </w:r>
      <w:r w:rsidR="00C95B4C">
        <w:rPr>
          <w:sz w:val="24"/>
          <w:szCs w:val="24"/>
        </w:rPr>
        <w:t>s</w:t>
      </w:r>
      <w:r w:rsidR="00D61890">
        <w:rPr>
          <w:sz w:val="24"/>
          <w:szCs w:val="24"/>
        </w:rPr>
        <w:t xml:space="preserve"> </w:t>
      </w:r>
      <w:r w:rsidR="000A7F72" w:rsidRPr="00622633">
        <w:rPr>
          <w:sz w:val="24"/>
          <w:szCs w:val="24"/>
        </w:rPr>
        <w:t>to ensure safety is engrained into</w:t>
      </w:r>
      <w:r w:rsidR="00D61890">
        <w:rPr>
          <w:sz w:val="24"/>
          <w:szCs w:val="24"/>
        </w:rPr>
        <w:t xml:space="preserve"> our</w:t>
      </w:r>
      <w:r w:rsidR="000A7F72" w:rsidRPr="00622633">
        <w:rPr>
          <w:sz w:val="24"/>
          <w:szCs w:val="24"/>
        </w:rPr>
        <w:t xml:space="preserve"> every though</w:t>
      </w:r>
      <w:r w:rsidR="00B340B5">
        <w:rPr>
          <w:sz w:val="24"/>
          <w:szCs w:val="24"/>
        </w:rPr>
        <w:t>t and behavior</w:t>
      </w:r>
      <w:r w:rsidR="000A7F72" w:rsidRPr="00622633">
        <w:rPr>
          <w:sz w:val="24"/>
          <w:szCs w:val="24"/>
        </w:rPr>
        <w:t xml:space="preserve">. </w:t>
      </w:r>
      <w:r w:rsidR="00277989" w:rsidRPr="00622633">
        <w:rPr>
          <w:sz w:val="24"/>
          <w:szCs w:val="24"/>
        </w:rPr>
        <w:t xml:space="preserve"> </w:t>
      </w:r>
    </w:p>
    <w:p w14:paraId="6736B0BB" w14:textId="756F86E0" w:rsidR="0067139A" w:rsidRPr="00622633" w:rsidRDefault="000A7F72" w:rsidP="0067139A">
      <w:pPr>
        <w:rPr>
          <w:sz w:val="24"/>
          <w:szCs w:val="24"/>
        </w:rPr>
      </w:pPr>
      <w:r w:rsidRPr="00622633">
        <w:rPr>
          <w:sz w:val="24"/>
          <w:szCs w:val="24"/>
        </w:rPr>
        <w:t xml:space="preserve">Meanwhile, SD-05 relates to decarbonization efforts as NPPD transitions toward net-zero carbon emissions by 2050 using proven and reliable generation until practical and viable technology </w:t>
      </w:r>
      <w:r w:rsidR="00B340B5">
        <w:rPr>
          <w:sz w:val="24"/>
          <w:szCs w:val="24"/>
        </w:rPr>
        <w:t>is available</w:t>
      </w:r>
      <w:r w:rsidRPr="00622633">
        <w:rPr>
          <w:sz w:val="24"/>
          <w:szCs w:val="24"/>
        </w:rPr>
        <w:t xml:space="preserve"> to help us further </w:t>
      </w:r>
      <w:r w:rsidR="00CB08AA">
        <w:rPr>
          <w:sz w:val="24"/>
          <w:szCs w:val="24"/>
        </w:rPr>
        <w:t>achieve</w:t>
      </w:r>
      <w:r w:rsidRPr="00622633">
        <w:rPr>
          <w:sz w:val="24"/>
          <w:szCs w:val="24"/>
        </w:rPr>
        <w:t xml:space="preserve"> this goal. </w:t>
      </w:r>
      <w:r w:rsidR="0067139A" w:rsidRPr="00622633">
        <w:rPr>
          <w:sz w:val="24"/>
          <w:szCs w:val="24"/>
        </w:rPr>
        <w:t>Though assumptions to calculate NPPD’s yearly carbon intensity and carbon emission total</w:t>
      </w:r>
      <w:r w:rsidR="00CB08AA">
        <w:rPr>
          <w:sz w:val="24"/>
          <w:szCs w:val="24"/>
        </w:rPr>
        <w:t>s</w:t>
      </w:r>
      <w:r w:rsidR="0067139A" w:rsidRPr="00622633">
        <w:rPr>
          <w:sz w:val="24"/>
          <w:szCs w:val="24"/>
        </w:rPr>
        <w:t xml:space="preserve"> are complex, the trend in 2022 revealed an uptick in both due to the refueling outage at Cooper Nuclear Station and a significant increase in load from the previous year. </w:t>
      </w:r>
      <w:r w:rsidR="001F2C89">
        <w:rPr>
          <w:sz w:val="24"/>
          <w:szCs w:val="24"/>
        </w:rPr>
        <w:t>Other trends</w:t>
      </w:r>
      <w:r w:rsidR="00C3376E">
        <w:rPr>
          <w:sz w:val="24"/>
          <w:szCs w:val="24"/>
        </w:rPr>
        <w:t xml:space="preserve"> influencing this uptick</w:t>
      </w:r>
      <w:r w:rsidR="001F2C89">
        <w:rPr>
          <w:sz w:val="24"/>
          <w:szCs w:val="24"/>
        </w:rPr>
        <w:t xml:space="preserve"> included decreased hydropower generation due to low water levels and increased energy market reliance on carbon-based energy.</w:t>
      </w:r>
    </w:p>
    <w:p w14:paraId="0A8094DC" w14:textId="47589E21" w:rsidR="008311BB" w:rsidRDefault="0067139A">
      <w:pPr>
        <w:rPr>
          <w:sz w:val="24"/>
          <w:szCs w:val="24"/>
        </w:rPr>
      </w:pPr>
      <w:r w:rsidRPr="00622633">
        <w:rPr>
          <w:sz w:val="24"/>
          <w:szCs w:val="24"/>
        </w:rPr>
        <w:t xml:space="preserve">When looking at the percent reduction from 2005, NPPD’s carbon intensity, measured in pounds per megawatt-hour, was reduced by 32% for NPPD’s share, which is primarily </w:t>
      </w:r>
      <w:r w:rsidRPr="00622633">
        <w:rPr>
          <w:sz w:val="24"/>
          <w:szCs w:val="24"/>
        </w:rPr>
        <w:lastRenderedPageBreak/>
        <w:t xml:space="preserve">generation from owned and purchased resources, and by 41% for NPPD native load, which is NPPD’s share minus generation from excess market sales in the Southwest Power Pool. Meanwhile, carbon emissions, measured in short tons, was reduced </w:t>
      </w:r>
      <w:r w:rsidR="00D61890">
        <w:rPr>
          <w:sz w:val="24"/>
          <w:szCs w:val="24"/>
        </w:rPr>
        <w:t xml:space="preserve">by </w:t>
      </w:r>
      <w:r w:rsidRPr="00622633">
        <w:rPr>
          <w:sz w:val="24"/>
          <w:szCs w:val="24"/>
        </w:rPr>
        <w:t>8% for NPPD’s share and 26% for NPPD’s native load.</w:t>
      </w:r>
      <w:r w:rsidRPr="00622633">
        <w:rPr>
          <w:sz w:val="24"/>
          <w:szCs w:val="24"/>
        </w:rPr>
        <w:br/>
      </w:r>
      <w:r w:rsidRPr="00622633">
        <w:rPr>
          <w:sz w:val="24"/>
          <w:szCs w:val="24"/>
        </w:rPr>
        <w:br/>
      </w:r>
      <w:r w:rsidR="00AE023E" w:rsidRPr="00622633">
        <w:rPr>
          <w:sz w:val="24"/>
          <w:szCs w:val="24"/>
        </w:rPr>
        <w:t xml:space="preserve">As we update our </w:t>
      </w:r>
      <w:r w:rsidRPr="00622633">
        <w:rPr>
          <w:sz w:val="24"/>
          <w:szCs w:val="24"/>
        </w:rPr>
        <w:t>I</w:t>
      </w:r>
      <w:r w:rsidR="00AE023E" w:rsidRPr="00622633">
        <w:rPr>
          <w:sz w:val="24"/>
          <w:szCs w:val="24"/>
        </w:rPr>
        <w:t xml:space="preserve">ntegrated </w:t>
      </w:r>
      <w:r w:rsidRPr="00622633">
        <w:rPr>
          <w:sz w:val="24"/>
          <w:szCs w:val="24"/>
        </w:rPr>
        <w:t>R</w:t>
      </w:r>
      <w:r w:rsidR="00AE023E" w:rsidRPr="00622633">
        <w:rPr>
          <w:sz w:val="24"/>
          <w:szCs w:val="24"/>
        </w:rPr>
        <w:t xml:space="preserve">esource </w:t>
      </w:r>
      <w:r w:rsidRPr="00622633">
        <w:rPr>
          <w:sz w:val="24"/>
          <w:szCs w:val="24"/>
        </w:rPr>
        <w:t>P</w:t>
      </w:r>
      <w:r w:rsidR="00AE023E" w:rsidRPr="00622633">
        <w:rPr>
          <w:sz w:val="24"/>
          <w:szCs w:val="24"/>
        </w:rPr>
        <w:t xml:space="preserve">lan this year, we will consider these trends </w:t>
      </w:r>
      <w:r w:rsidR="00CB08AA">
        <w:rPr>
          <w:sz w:val="24"/>
          <w:szCs w:val="24"/>
        </w:rPr>
        <w:t>to ensure we are developing the right generation mix to</w:t>
      </w:r>
      <w:r w:rsidR="00AE023E" w:rsidRPr="00622633">
        <w:rPr>
          <w:sz w:val="24"/>
          <w:szCs w:val="24"/>
        </w:rPr>
        <w:t xml:space="preserve"> </w:t>
      </w:r>
      <w:r w:rsidR="00D61890">
        <w:rPr>
          <w:sz w:val="24"/>
          <w:szCs w:val="24"/>
        </w:rPr>
        <w:t>sustainably</w:t>
      </w:r>
      <w:r w:rsidR="00AE023E" w:rsidRPr="00622633">
        <w:rPr>
          <w:sz w:val="24"/>
          <w:szCs w:val="24"/>
        </w:rPr>
        <w:t xml:space="preserve"> reduce our carbon emissions</w:t>
      </w:r>
      <w:r w:rsidR="00CB08AA">
        <w:rPr>
          <w:sz w:val="24"/>
          <w:szCs w:val="24"/>
        </w:rPr>
        <w:t xml:space="preserve"> and intensity levels</w:t>
      </w:r>
      <w:r w:rsidR="00AE023E" w:rsidRPr="00622633">
        <w:rPr>
          <w:sz w:val="24"/>
          <w:szCs w:val="24"/>
        </w:rPr>
        <w:t xml:space="preserve"> without compromising </w:t>
      </w:r>
      <w:r w:rsidRPr="00622633">
        <w:rPr>
          <w:sz w:val="24"/>
          <w:szCs w:val="24"/>
        </w:rPr>
        <w:t>affordability and reliability.</w:t>
      </w:r>
      <w:r w:rsidRPr="00622633">
        <w:rPr>
          <w:sz w:val="24"/>
          <w:szCs w:val="24"/>
        </w:rPr>
        <w:br/>
      </w:r>
      <w:r w:rsidRPr="00622633">
        <w:rPr>
          <w:sz w:val="24"/>
          <w:szCs w:val="24"/>
        </w:rPr>
        <w:br/>
        <w:t>Just a quick note on 2016 Wholesale Power Contract requirements. Prior to May 1</w:t>
      </w:r>
      <w:r w:rsidR="00CB08AA">
        <w:rPr>
          <w:sz w:val="24"/>
          <w:szCs w:val="24"/>
        </w:rPr>
        <w:t xml:space="preserve"> each year</w:t>
      </w:r>
      <w:r w:rsidRPr="00622633">
        <w:rPr>
          <w:sz w:val="24"/>
          <w:szCs w:val="24"/>
        </w:rPr>
        <w:t xml:space="preserve">, NPPD sends an email to wholesale customers reviewing </w:t>
      </w:r>
      <w:r w:rsidR="00CB08AA">
        <w:rPr>
          <w:sz w:val="24"/>
          <w:szCs w:val="24"/>
        </w:rPr>
        <w:t xml:space="preserve">specific </w:t>
      </w:r>
      <w:r w:rsidR="00D61890">
        <w:rPr>
          <w:sz w:val="24"/>
          <w:szCs w:val="24"/>
        </w:rPr>
        <w:t>contract details</w:t>
      </w:r>
      <w:r w:rsidRPr="00622633">
        <w:rPr>
          <w:sz w:val="24"/>
          <w:szCs w:val="24"/>
        </w:rPr>
        <w:t xml:space="preserve">. </w:t>
      </w:r>
      <w:r w:rsidR="00D61890">
        <w:rPr>
          <w:sz w:val="24"/>
          <w:szCs w:val="24"/>
        </w:rPr>
        <w:t>Some of the information shared</w:t>
      </w:r>
      <w:r w:rsidRPr="00622633">
        <w:rPr>
          <w:sz w:val="24"/>
          <w:szCs w:val="24"/>
        </w:rPr>
        <w:t xml:space="preserve"> includes </w:t>
      </w:r>
      <w:r w:rsidR="000A37FC" w:rsidRPr="00622633">
        <w:rPr>
          <w:sz w:val="24"/>
          <w:szCs w:val="24"/>
        </w:rPr>
        <w:t xml:space="preserve">NPPD’s </w:t>
      </w:r>
      <w:r w:rsidRPr="00622633">
        <w:rPr>
          <w:sz w:val="24"/>
          <w:szCs w:val="24"/>
        </w:rPr>
        <w:t>2022 production surplus amount,</w:t>
      </w:r>
      <w:r w:rsidR="000A37FC" w:rsidRPr="00622633">
        <w:rPr>
          <w:sz w:val="24"/>
          <w:szCs w:val="24"/>
        </w:rPr>
        <w:t xml:space="preserve"> a summary of special power products, details on production debt</w:t>
      </w:r>
      <w:r w:rsidR="000D4544" w:rsidRPr="000D4544">
        <w:rPr>
          <w:sz w:val="24"/>
          <w:szCs w:val="24"/>
        </w:rPr>
        <w:t xml:space="preserve"> </w:t>
      </w:r>
      <w:r w:rsidR="000D4544">
        <w:rPr>
          <w:sz w:val="24"/>
          <w:szCs w:val="24"/>
        </w:rPr>
        <w:t>that is maturing after the termination of the Wholesale Power Contract</w:t>
      </w:r>
      <w:r w:rsidR="000A37FC" w:rsidRPr="00622633">
        <w:rPr>
          <w:sz w:val="24"/>
          <w:szCs w:val="24"/>
        </w:rPr>
        <w:t xml:space="preserve">, </w:t>
      </w:r>
      <w:r w:rsidR="00D61890">
        <w:rPr>
          <w:sz w:val="24"/>
          <w:szCs w:val="24"/>
        </w:rPr>
        <w:t xml:space="preserve">and </w:t>
      </w:r>
      <w:r w:rsidR="000A37FC" w:rsidRPr="00622633">
        <w:rPr>
          <w:sz w:val="24"/>
          <w:szCs w:val="24"/>
        </w:rPr>
        <w:t>a schedule for reserves we’re collecting in various categories, such as Other Post</w:t>
      </w:r>
      <w:r w:rsidR="00DB5D50">
        <w:rPr>
          <w:sz w:val="24"/>
          <w:szCs w:val="24"/>
        </w:rPr>
        <w:t>-</w:t>
      </w:r>
      <w:r w:rsidR="00A019C7" w:rsidRPr="00622633">
        <w:rPr>
          <w:sz w:val="24"/>
          <w:szCs w:val="24"/>
        </w:rPr>
        <w:t>Employ</w:t>
      </w:r>
      <w:r w:rsidR="00A019C7">
        <w:rPr>
          <w:sz w:val="24"/>
          <w:szCs w:val="24"/>
        </w:rPr>
        <w:t>ment</w:t>
      </w:r>
      <w:r w:rsidR="00A019C7" w:rsidRPr="00622633">
        <w:rPr>
          <w:sz w:val="24"/>
          <w:szCs w:val="24"/>
        </w:rPr>
        <w:t xml:space="preserve"> </w:t>
      </w:r>
      <w:r w:rsidR="000A37FC" w:rsidRPr="00622633">
        <w:rPr>
          <w:sz w:val="24"/>
          <w:szCs w:val="24"/>
        </w:rPr>
        <w:t>Benefits, decommissioning reserve for CNS and non-nuclear power plants, and nuclear fuel disposal.</w:t>
      </w:r>
      <w:r w:rsidR="000A37FC" w:rsidRPr="00622633">
        <w:rPr>
          <w:sz w:val="24"/>
          <w:szCs w:val="24"/>
        </w:rPr>
        <w:br/>
      </w:r>
      <w:r w:rsidR="000A37FC" w:rsidRPr="00622633">
        <w:rPr>
          <w:sz w:val="24"/>
          <w:szCs w:val="24"/>
        </w:rPr>
        <w:br/>
      </w:r>
      <w:r w:rsidR="008311BB" w:rsidRPr="00622633">
        <w:rPr>
          <w:sz w:val="24"/>
          <w:szCs w:val="24"/>
        </w:rPr>
        <w:t>If you have an interest in reviewing these requirements in</w:t>
      </w:r>
      <w:r w:rsidR="000A37FC" w:rsidRPr="00622633">
        <w:rPr>
          <w:sz w:val="24"/>
          <w:szCs w:val="24"/>
        </w:rPr>
        <w:t xml:space="preserve"> further</w:t>
      </w:r>
      <w:r w:rsidR="008311BB" w:rsidRPr="00622633">
        <w:rPr>
          <w:sz w:val="24"/>
          <w:szCs w:val="24"/>
        </w:rPr>
        <w:t xml:space="preserve"> detail, please </w:t>
      </w:r>
      <w:r w:rsidR="00CB08AA">
        <w:rPr>
          <w:sz w:val="24"/>
          <w:szCs w:val="24"/>
        </w:rPr>
        <w:t>review</w:t>
      </w:r>
      <w:r w:rsidR="008311BB" w:rsidRPr="00622633">
        <w:rPr>
          <w:sz w:val="24"/>
          <w:szCs w:val="24"/>
        </w:rPr>
        <w:t xml:space="preserve"> the</w:t>
      </w:r>
      <w:r w:rsidR="000A37FC" w:rsidRPr="00622633">
        <w:rPr>
          <w:sz w:val="24"/>
          <w:szCs w:val="24"/>
        </w:rPr>
        <w:t xml:space="preserve"> related</w:t>
      </w:r>
      <w:r w:rsidR="008311BB" w:rsidRPr="00622633">
        <w:rPr>
          <w:sz w:val="24"/>
          <w:szCs w:val="24"/>
        </w:rPr>
        <w:t xml:space="preserve"> </w:t>
      </w:r>
      <w:r w:rsidR="000A37FC" w:rsidRPr="00622633">
        <w:rPr>
          <w:sz w:val="24"/>
          <w:szCs w:val="24"/>
        </w:rPr>
        <w:t>B</w:t>
      </w:r>
      <w:r w:rsidR="008311BB" w:rsidRPr="00622633">
        <w:rPr>
          <w:sz w:val="24"/>
          <w:szCs w:val="24"/>
        </w:rPr>
        <w:t xml:space="preserve">oard presentation on </w:t>
      </w:r>
      <w:r w:rsidR="008311BB" w:rsidRPr="00622633">
        <w:rPr>
          <w:i/>
          <w:iCs/>
          <w:sz w:val="24"/>
          <w:szCs w:val="24"/>
        </w:rPr>
        <w:t>nppd.com</w:t>
      </w:r>
      <w:r w:rsidR="008311BB" w:rsidRPr="00622633">
        <w:rPr>
          <w:sz w:val="24"/>
          <w:szCs w:val="24"/>
        </w:rPr>
        <w:t>.</w:t>
      </w:r>
    </w:p>
    <w:p w14:paraId="373ED3FD" w14:textId="385C019F" w:rsidR="00622633" w:rsidRDefault="00576D5A">
      <w:pPr>
        <w:rPr>
          <w:sz w:val="24"/>
          <w:szCs w:val="24"/>
        </w:rPr>
      </w:pPr>
      <w:r>
        <w:rPr>
          <w:sz w:val="24"/>
          <w:szCs w:val="24"/>
        </w:rPr>
        <w:t xml:space="preserve">Now I’d like to provide a few updates on ongoing or future projects </w:t>
      </w:r>
      <w:r w:rsidR="00CB08AA">
        <w:rPr>
          <w:sz w:val="24"/>
          <w:szCs w:val="24"/>
        </w:rPr>
        <w:t>occurring at</w:t>
      </w:r>
      <w:r>
        <w:rPr>
          <w:sz w:val="24"/>
          <w:szCs w:val="24"/>
        </w:rPr>
        <w:t xml:space="preserve"> our generation facilities. First, </w:t>
      </w:r>
      <w:r w:rsidR="00622633">
        <w:rPr>
          <w:sz w:val="24"/>
          <w:szCs w:val="24"/>
        </w:rPr>
        <w:t xml:space="preserve">NPPD is </w:t>
      </w:r>
      <w:r>
        <w:rPr>
          <w:sz w:val="24"/>
          <w:szCs w:val="24"/>
        </w:rPr>
        <w:t xml:space="preserve">currently </w:t>
      </w:r>
      <w:r w:rsidR="00622633">
        <w:rPr>
          <w:sz w:val="24"/>
          <w:szCs w:val="24"/>
        </w:rPr>
        <w:t xml:space="preserve">completing a pre-front-end engineering design, or pre-FEED, study at Gerald Gentleman Station for a carbon capture demonstration project. Because a full FEED study is quite costly, we are performing this </w:t>
      </w:r>
      <w:r w:rsidR="00BD3F37">
        <w:rPr>
          <w:sz w:val="24"/>
          <w:szCs w:val="24"/>
        </w:rPr>
        <w:t>initial work</w:t>
      </w:r>
      <w:r w:rsidR="00622633">
        <w:rPr>
          <w:sz w:val="24"/>
          <w:szCs w:val="24"/>
        </w:rPr>
        <w:t xml:space="preserve"> to prove the project’s feasibility before moving forward</w:t>
      </w:r>
      <w:r>
        <w:rPr>
          <w:sz w:val="24"/>
          <w:szCs w:val="24"/>
        </w:rPr>
        <w:t xml:space="preserve">. Preliminary results will be </w:t>
      </w:r>
      <w:r w:rsidR="00CB08AA">
        <w:rPr>
          <w:sz w:val="24"/>
          <w:szCs w:val="24"/>
        </w:rPr>
        <w:t>shared</w:t>
      </w:r>
      <w:r>
        <w:rPr>
          <w:sz w:val="24"/>
          <w:szCs w:val="24"/>
        </w:rPr>
        <w:t xml:space="preserve"> at the </w:t>
      </w:r>
      <w:r w:rsidR="00CB08AA">
        <w:rPr>
          <w:sz w:val="24"/>
          <w:szCs w:val="24"/>
        </w:rPr>
        <w:t xml:space="preserve">May </w:t>
      </w:r>
      <w:r>
        <w:rPr>
          <w:sz w:val="24"/>
          <w:szCs w:val="24"/>
        </w:rPr>
        <w:t>Board meeting</w:t>
      </w:r>
      <w:r w:rsidR="00CB08AA">
        <w:rPr>
          <w:sz w:val="24"/>
          <w:szCs w:val="24"/>
        </w:rPr>
        <w:t>. If</w:t>
      </w:r>
      <w:r>
        <w:rPr>
          <w:sz w:val="24"/>
          <w:szCs w:val="24"/>
        </w:rPr>
        <w:t xml:space="preserve"> positive, NPPD will seek funding in June for the full FEED study</w:t>
      </w:r>
      <w:r w:rsidR="00CB08AA">
        <w:rPr>
          <w:sz w:val="24"/>
          <w:szCs w:val="24"/>
        </w:rPr>
        <w:t>,</w:t>
      </w:r>
      <w:r>
        <w:rPr>
          <w:sz w:val="24"/>
          <w:szCs w:val="24"/>
        </w:rPr>
        <w:t xml:space="preserve"> as well as submit our application to the Department of Energy for a Funding Opportunity Announcement</w:t>
      </w:r>
      <w:r w:rsidR="00BD3F37">
        <w:rPr>
          <w:sz w:val="24"/>
          <w:szCs w:val="24"/>
        </w:rPr>
        <w:t>.</w:t>
      </w:r>
    </w:p>
    <w:p w14:paraId="127DFD21" w14:textId="50895928" w:rsidR="00BD3F37" w:rsidRPr="009133C4" w:rsidRDefault="00BD3F37" w:rsidP="00BD3F37">
      <w:pPr>
        <w:tabs>
          <w:tab w:val="left" w:pos="-144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6" w:lineRule="auto"/>
        <w:rPr>
          <w:rFonts w:cstheme="minorHAnsi"/>
          <w:i/>
          <w:iCs/>
          <w:sz w:val="24"/>
          <w:szCs w:val="24"/>
        </w:rPr>
      </w:pPr>
      <w:r>
        <w:rPr>
          <w:sz w:val="24"/>
          <w:szCs w:val="24"/>
        </w:rPr>
        <w:t xml:space="preserve">Among others, capital projects approved at the </w:t>
      </w:r>
      <w:r w:rsidR="00CB08AA">
        <w:rPr>
          <w:sz w:val="24"/>
          <w:szCs w:val="24"/>
        </w:rPr>
        <w:t xml:space="preserve">Board </w:t>
      </w:r>
      <w:r>
        <w:rPr>
          <w:sz w:val="24"/>
          <w:szCs w:val="24"/>
        </w:rPr>
        <w:t>meeting include the upgrade of control systems at Beatrice Power Station, installation of environmental fish return pumps at Cooper Nuclear Station, a rebuild of an induced draft fan rotor at Gerald Gentleman Station</w:t>
      </w:r>
      <w:r w:rsidR="00CB08AA">
        <w:rPr>
          <w:sz w:val="24"/>
          <w:szCs w:val="24"/>
        </w:rPr>
        <w:t>,</w:t>
      </w:r>
      <w:r>
        <w:rPr>
          <w:sz w:val="24"/>
          <w:szCs w:val="24"/>
        </w:rPr>
        <w:t xml:space="preserve"> and diesel generator</w:t>
      </w:r>
      <w:r w:rsidR="00D61890">
        <w:rPr>
          <w:sz w:val="24"/>
          <w:szCs w:val="24"/>
        </w:rPr>
        <w:t xml:space="preserve"> rental</w:t>
      </w:r>
      <w:r>
        <w:rPr>
          <w:sz w:val="24"/>
          <w:szCs w:val="24"/>
        </w:rPr>
        <w:t xml:space="preserve"> for Zone 5</w:t>
      </w:r>
      <w:r w:rsidR="00CB08AA">
        <w:rPr>
          <w:sz w:val="24"/>
          <w:szCs w:val="24"/>
        </w:rPr>
        <w:t xml:space="preserve"> </w:t>
      </w:r>
      <w:r>
        <w:rPr>
          <w:sz w:val="24"/>
          <w:szCs w:val="24"/>
        </w:rPr>
        <w:t>this summer</w:t>
      </w:r>
      <w:r w:rsidR="00CB08AA">
        <w:rPr>
          <w:sz w:val="24"/>
          <w:szCs w:val="24"/>
        </w:rPr>
        <w:t xml:space="preserve"> </w:t>
      </w:r>
      <w:r w:rsidR="00003D4C">
        <w:rPr>
          <w:sz w:val="24"/>
          <w:szCs w:val="24"/>
        </w:rPr>
        <w:t xml:space="preserve">at </w:t>
      </w:r>
      <w:r w:rsidR="00CB08AA">
        <w:rPr>
          <w:sz w:val="24"/>
          <w:szCs w:val="24"/>
        </w:rPr>
        <w:t>Ainsworth and Ainsworth Wind Farm</w:t>
      </w:r>
      <w:r>
        <w:rPr>
          <w:sz w:val="24"/>
          <w:szCs w:val="24"/>
        </w:rPr>
        <w:t xml:space="preserve">. </w:t>
      </w:r>
      <w:r>
        <w:rPr>
          <w:sz w:val="24"/>
          <w:szCs w:val="24"/>
        </w:rPr>
        <w:br/>
      </w:r>
      <w:r>
        <w:rPr>
          <w:sz w:val="24"/>
          <w:szCs w:val="24"/>
        </w:rPr>
        <w:br/>
        <w:t>Financially, the month of March came in with a preliminary $6.9 million surplus and a year-to-date surplus of $1</w:t>
      </w:r>
      <w:r w:rsidR="00CE2F43">
        <w:rPr>
          <w:sz w:val="24"/>
          <w:szCs w:val="24"/>
        </w:rPr>
        <w:t>0.3</w:t>
      </w:r>
      <w:r>
        <w:rPr>
          <w:sz w:val="24"/>
          <w:szCs w:val="24"/>
        </w:rPr>
        <w:t xml:space="preserve"> million. </w:t>
      </w:r>
      <w:r>
        <w:rPr>
          <w:sz w:val="24"/>
          <w:szCs w:val="24"/>
        </w:rPr>
        <w:br/>
      </w:r>
      <w:r>
        <w:rPr>
          <w:sz w:val="24"/>
          <w:szCs w:val="24"/>
        </w:rPr>
        <w:br/>
      </w:r>
      <w:r>
        <w:rPr>
          <w:rFonts w:cstheme="minorHAnsi"/>
          <w:sz w:val="24"/>
          <w:szCs w:val="24"/>
          <w:shd w:val="clear" w:color="auto" w:fill="FFFFFF"/>
        </w:rPr>
        <w:t>I wish each of you a happy and productive spring season. Until next time</w:t>
      </w:r>
      <w:r w:rsidRPr="009133C4">
        <w:rPr>
          <w:rFonts w:cstheme="minorHAnsi"/>
          <w:sz w:val="24"/>
          <w:szCs w:val="24"/>
          <w:shd w:val="clear" w:color="auto" w:fill="FFFFFF"/>
        </w:rPr>
        <w:t>, t</w:t>
      </w:r>
      <w:r w:rsidRPr="009133C4">
        <w:rPr>
          <w:rFonts w:cstheme="minorHAnsi"/>
          <w:bCs/>
          <w:sz w:val="24"/>
          <w:szCs w:val="24"/>
        </w:rPr>
        <w:t>ake care of each other, stay healthy, and stay safe.</w:t>
      </w:r>
      <w:r w:rsidRPr="009133C4">
        <w:rPr>
          <w:rFonts w:cstheme="minorHAnsi"/>
          <w:bCs/>
          <w:sz w:val="24"/>
          <w:szCs w:val="24"/>
        </w:rPr>
        <w:br/>
      </w:r>
      <w:r w:rsidRPr="009133C4">
        <w:rPr>
          <w:rFonts w:cstheme="minorHAnsi"/>
          <w:bCs/>
          <w:sz w:val="24"/>
          <w:szCs w:val="24"/>
        </w:rPr>
        <w:br/>
        <w:t>Mick</w:t>
      </w:r>
    </w:p>
    <w:p w14:paraId="5E6D31AC" w14:textId="36572BE8" w:rsidR="001E666A" w:rsidRPr="00292DAD" w:rsidRDefault="001E666A"/>
    <w:sectPr w:rsidR="001E666A" w:rsidRPr="00292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B5568"/>
    <w:multiLevelType w:val="hybridMultilevel"/>
    <w:tmpl w:val="7C52EBA4"/>
    <w:lvl w:ilvl="0" w:tplc="ABB6FBC6">
      <w:start w:val="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67412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8A"/>
    <w:rsid w:val="00003D4C"/>
    <w:rsid w:val="00074B4B"/>
    <w:rsid w:val="000A2C7C"/>
    <w:rsid w:val="000A37FC"/>
    <w:rsid w:val="000A7F72"/>
    <w:rsid w:val="000D4544"/>
    <w:rsid w:val="000F7771"/>
    <w:rsid w:val="001C4B01"/>
    <w:rsid w:val="001C6D49"/>
    <w:rsid w:val="001E666A"/>
    <w:rsid w:val="001F2C89"/>
    <w:rsid w:val="00240E4A"/>
    <w:rsid w:val="00277989"/>
    <w:rsid w:val="00292DAD"/>
    <w:rsid w:val="002B30D8"/>
    <w:rsid w:val="002F3D47"/>
    <w:rsid w:val="00305A8C"/>
    <w:rsid w:val="003257B9"/>
    <w:rsid w:val="00382831"/>
    <w:rsid w:val="00394FAD"/>
    <w:rsid w:val="003A7162"/>
    <w:rsid w:val="003B3DA7"/>
    <w:rsid w:val="003F74FB"/>
    <w:rsid w:val="00576D5A"/>
    <w:rsid w:val="005A4B70"/>
    <w:rsid w:val="005B1D00"/>
    <w:rsid w:val="005D6F57"/>
    <w:rsid w:val="00604B3C"/>
    <w:rsid w:val="00614D3B"/>
    <w:rsid w:val="00622633"/>
    <w:rsid w:val="006505F4"/>
    <w:rsid w:val="0067139A"/>
    <w:rsid w:val="006C27D5"/>
    <w:rsid w:val="00745B96"/>
    <w:rsid w:val="00767A92"/>
    <w:rsid w:val="00810D8A"/>
    <w:rsid w:val="008311BB"/>
    <w:rsid w:val="00873E4F"/>
    <w:rsid w:val="00885D2D"/>
    <w:rsid w:val="008A7343"/>
    <w:rsid w:val="008C01F4"/>
    <w:rsid w:val="00914590"/>
    <w:rsid w:val="00986CAC"/>
    <w:rsid w:val="00993980"/>
    <w:rsid w:val="009A33CA"/>
    <w:rsid w:val="009C5510"/>
    <w:rsid w:val="009F0BFD"/>
    <w:rsid w:val="00A019C7"/>
    <w:rsid w:val="00A42188"/>
    <w:rsid w:val="00A6233D"/>
    <w:rsid w:val="00A917C6"/>
    <w:rsid w:val="00AE023E"/>
    <w:rsid w:val="00AF510C"/>
    <w:rsid w:val="00B340B5"/>
    <w:rsid w:val="00B44A36"/>
    <w:rsid w:val="00B46055"/>
    <w:rsid w:val="00B53165"/>
    <w:rsid w:val="00B6102E"/>
    <w:rsid w:val="00BD3F37"/>
    <w:rsid w:val="00C321C6"/>
    <w:rsid w:val="00C3376E"/>
    <w:rsid w:val="00C45100"/>
    <w:rsid w:val="00C561CE"/>
    <w:rsid w:val="00C95B4C"/>
    <w:rsid w:val="00CB08AA"/>
    <w:rsid w:val="00CE2F43"/>
    <w:rsid w:val="00D61890"/>
    <w:rsid w:val="00DB5D50"/>
    <w:rsid w:val="00F6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9AFA"/>
  <w15:chartTrackingRefBased/>
  <w15:docId w15:val="{9E7F2236-6D9E-470F-AD1A-7D032F78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00"/>
    <w:pPr>
      <w:ind w:left="720"/>
      <w:contextualSpacing/>
    </w:pPr>
  </w:style>
  <w:style w:type="paragraph" w:styleId="Revision">
    <w:name w:val="Revision"/>
    <w:hidden/>
    <w:uiPriority w:val="99"/>
    <w:semiHidden/>
    <w:rsid w:val="000D45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831</Words>
  <Characters>4739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Rief, Cassie J.</dc:creator>
  <cp:keywords/>
  <dc:description/>
  <cp:lastModifiedBy>Rief, Cassie J.</cp:lastModifiedBy>
  <cp:revision>2</cp:revision>
  <cp:lastPrinted>2023-04-18T17:16:00Z</cp:lastPrinted>
  <dcterms:created xsi:type="dcterms:W3CDTF">2023-04-18T18:01:00Z</dcterms:created>
  <dcterms:modified xsi:type="dcterms:W3CDTF">2023-04-18T18:01:00Z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898e95-8be7-40a5-81cd-522a39568298_Enabled">
    <vt:lpwstr>true</vt:lpwstr>
  </property>
  <property fmtid="{D5CDD505-2E9C-101B-9397-08002B2CF9AE}" pid="3" name="MSIP_Label_49898e95-8be7-40a5-81cd-522a39568298_SetDate">
    <vt:lpwstr>2023-04-11T13:57:12Z</vt:lpwstr>
  </property>
  <property fmtid="{D5CDD505-2E9C-101B-9397-08002B2CF9AE}" pid="4" name="MSIP_Label_49898e95-8be7-40a5-81cd-522a39568298_Method">
    <vt:lpwstr>Standard</vt:lpwstr>
  </property>
  <property fmtid="{D5CDD505-2E9C-101B-9397-08002B2CF9AE}" pid="5" name="MSIP_Label_49898e95-8be7-40a5-81cd-522a39568298_Name">
    <vt:lpwstr>PUBLIC</vt:lpwstr>
  </property>
  <property fmtid="{D5CDD505-2E9C-101B-9397-08002B2CF9AE}" pid="6" name="MSIP_Label_49898e95-8be7-40a5-81cd-522a39568298_SiteId">
    <vt:lpwstr>4322468b-fb72-4bdc-9902-631a62884b61</vt:lpwstr>
  </property>
  <property fmtid="{D5CDD505-2E9C-101B-9397-08002B2CF9AE}" pid="7" name="MSIP_Label_49898e95-8be7-40a5-81cd-522a39568298_ActionId">
    <vt:lpwstr>a705265b-8f8b-4926-8078-0d53632a7a71</vt:lpwstr>
  </property>
  <property fmtid="{D5CDD505-2E9C-101B-9397-08002B2CF9AE}" pid="8" name="MSIP_Label_49898e95-8be7-40a5-81cd-522a39568298_ContentBits">
    <vt:lpwstr>0</vt:lpwstr>
  </property>
</Properties>
</file>